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FE" w:rsidRDefault="004017FE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28"/>
          <w:szCs w:val="28"/>
        </w:rPr>
      </w:pPr>
    </w:p>
    <w:p w:rsidR="004017FE" w:rsidRDefault="004017FE" w:rsidP="0090170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017FE" w:rsidRPr="00901704" w:rsidRDefault="004017FE" w:rsidP="00901704">
      <w:pPr>
        <w:pStyle w:val="BodyText"/>
        <w:jc w:val="center"/>
        <w:rPr>
          <w:b/>
          <w:sz w:val="28"/>
          <w:szCs w:val="28"/>
        </w:rPr>
      </w:pPr>
      <w:r w:rsidRPr="00901704">
        <w:rPr>
          <w:b/>
          <w:sz w:val="28"/>
          <w:szCs w:val="28"/>
        </w:rPr>
        <w:t>СОВЕТ</w:t>
      </w:r>
    </w:p>
    <w:p w:rsidR="004017FE" w:rsidRDefault="004017FE" w:rsidP="00901704">
      <w:pPr>
        <w:pStyle w:val="BodyText"/>
        <w:jc w:val="center"/>
        <w:rPr>
          <w:b/>
          <w:sz w:val="28"/>
          <w:szCs w:val="28"/>
        </w:rPr>
      </w:pPr>
      <w:r w:rsidRPr="00901704">
        <w:rPr>
          <w:b/>
          <w:sz w:val="28"/>
          <w:szCs w:val="28"/>
        </w:rPr>
        <w:t>СЕЛЬСКОГО ПОСЕЛЕНИЯ ВОЗДВИЖЕНСКИЙ  СЕЛЬСОВЕТ МУНИЦИПАЛЬНГО РАЙОНА АЛЬШЕЕВСКИЙ РАЙОН</w:t>
      </w:r>
    </w:p>
    <w:p w:rsidR="004017FE" w:rsidRPr="00901704" w:rsidRDefault="004017FE" w:rsidP="00901704">
      <w:pPr>
        <w:pStyle w:val="BodyText"/>
        <w:jc w:val="center"/>
        <w:rPr>
          <w:b/>
          <w:sz w:val="28"/>
          <w:szCs w:val="28"/>
        </w:rPr>
      </w:pPr>
      <w:r w:rsidRPr="00901704">
        <w:rPr>
          <w:b/>
          <w:sz w:val="28"/>
          <w:szCs w:val="28"/>
        </w:rPr>
        <w:t xml:space="preserve"> РЕСПУБЛИКИ БАШКОРТОСТАН</w:t>
      </w:r>
    </w:p>
    <w:p w:rsidR="004017FE" w:rsidRPr="00901704" w:rsidRDefault="004017FE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28"/>
          <w:szCs w:val="28"/>
        </w:rPr>
      </w:pPr>
    </w:p>
    <w:p w:rsidR="004017FE" w:rsidRPr="0036689D" w:rsidRDefault="004017FE" w:rsidP="0036689D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 w:rsidRPr="0036689D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36689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36689D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36689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  </w:t>
      </w:r>
      <w:r w:rsidRPr="0036689D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4017FE" w:rsidRDefault="004017FE" w:rsidP="007E1680">
      <w:pPr>
        <w:pStyle w:val="Header"/>
        <w:rPr>
          <w:rFonts w:ascii="Arial" w:hAnsi="Arial" w:cs="Arial"/>
          <w:spacing w:val="50"/>
          <w:sz w:val="28"/>
          <w:szCs w:val="28"/>
        </w:rPr>
      </w:pPr>
    </w:p>
    <w:p w:rsidR="004017FE" w:rsidRPr="007E1680" w:rsidRDefault="004017FE" w:rsidP="007E1680">
      <w:pPr>
        <w:rPr>
          <w:sz w:val="28"/>
          <w:szCs w:val="28"/>
        </w:rPr>
      </w:pPr>
      <w:r w:rsidRPr="007E1680">
        <w:rPr>
          <w:sz w:val="28"/>
          <w:szCs w:val="28"/>
        </w:rPr>
        <w:t xml:space="preserve">23 декабрь 2016 года                </w:t>
      </w:r>
      <w:r>
        <w:rPr>
          <w:sz w:val="28"/>
          <w:szCs w:val="28"/>
        </w:rPr>
        <w:t xml:space="preserve">                    </w:t>
      </w:r>
      <w:r w:rsidRPr="007E1680">
        <w:rPr>
          <w:sz w:val="28"/>
          <w:szCs w:val="28"/>
        </w:rPr>
        <w:t xml:space="preserve"> №79                          23 декабря 2016 года</w:t>
      </w:r>
    </w:p>
    <w:p w:rsidR="004017FE" w:rsidRPr="007E1680" w:rsidRDefault="004017FE" w:rsidP="007E1680">
      <w:pPr>
        <w:rPr>
          <w:sz w:val="28"/>
          <w:szCs w:val="28"/>
        </w:rPr>
      </w:pPr>
    </w:p>
    <w:p w:rsidR="004017FE" w:rsidRPr="007E1680" w:rsidRDefault="004017FE" w:rsidP="007E1680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sz w:val="28"/>
          <w:szCs w:val="28"/>
        </w:rPr>
      </w:pPr>
      <w:r w:rsidRPr="007E1680">
        <w:rPr>
          <w:sz w:val="28"/>
          <w:szCs w:val="28"/>
        </w:rPr>
        <w:t xml:space="preserve"> </w:t>
      </w:r>
      <w:r w:rsidRPr="007E1680">
        <w:rPr>
          <w:bCs w:val="0"/>
          <w:iCs/>
          <w:sz w:val="28"/>
          <w:szCs w:val="28"/>
        </w:rPr>
        <w:t xml:space="preserve">Об утверждении </w:t>
      </w:r>
      <w:r w:rsidRPr="007E1680">
        <w:rPr>
          <w:sz w:val="28"/>
          <w:szCs w:val="28"/>
        </w:rPr>
        <w:t>Соглашения</w:t>
      </w:r>
    </w:p>
    <w:p w:rsidR="004017FE" w:rsidRPr="007E1680" w:rsidRDefault="004017FE" w:rsidP="007E1680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sz w:val="28"/>
          <w:szCs w:val="28"/>
        </w:rPr>
      </w:pPr>
      <w:r w:rsidRPr="007E1680">
        <w:rPr>
          <w:sz w:val="28"/>
          <w:szCs w:val="28"/>
        </w:rPr>
        <w:t>на осуществление полномочий по ведению бухгалтерского учета</w:t>
      </w:r>
    </w:p>
    <w:p w:rsidR="004017FE" w:rsidRPr="007E1680" w:rsidRDefault="004017FE" w:rsidP="007E1680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sz w:val="28"/>
          <w:szCs w:val="28"/>
        </w:rPr>
      </w:pPr>
      <w:r w:rsidRPr="007E1680">
        <w:rPr>
          <w:sz w:val="28"/>
          <w:szCs w:val="28"/>
        </w:rPr>
        <w:t>в сельских поселениях и организацию закупок товаров, работ и услуг для обеспечения муниципальных нужд сельского поселения</w:t>
      </w:r>
    </w:p>
    <w:p w:rsidR="004017FE" w:rsidRPr="007E1680" w:rsidRDefault="004017FE" w:rsidP="007E1680">
      <w:pPr>
        <w:spacing w:after="60"/>
        <w:jc w:val="center"/>
        <w:outlineLvl w:val="4"/>
        <w:rPr>
          <w:spacing w:val="-5"/>
          <w:sz w:val="28"/>
          <w:szCs w:val="28"/>
        </w:rPr>
      </w:pPr>
    </w:p>
    <w:p w:rsidR="004017FE" w:rsidRPr="007E1680" w:rsidRDefault="004017FE" w:rsidP="007E1680">
      <w:pPr>
        <w:ind w:firstLine="720"/>
        <w:jc w:val="both"/>
        <w:rPr>
          <w:sz w:val="28"/>
          <w:szCs w:val="28"/>
        </w:rPr>
      </w:pPr>
      <w:r w:rsidRPr="007E1680">
        <w:rPr>
          <w:spacing w:val="-5"/>
          <w:sz w:val="28"/>
          <w:szCs w:val="28"/>
        </w:rPr>
        <w:t xml:space="preserve">В соответствии </w:t>
      </w:r>
      <w:r w:rsidRPr="007E1680">
        <w:rPr>
          <w:sz w:val="28"/>
          <w:szCs w:val="28"/>
        </w:rPr>
        <w:t xml:space="preserve">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Воздвиженский  сельсовет муниципального района Альшеевский район Республики Башкортостан, руководствуясь Уставом сельского поселения Воздвиженский  сельсовет муниципального района Альшеевский район Республики Башкортостан,  </w:t>
      </w:r>
      <w:r w:rsidRPr="007E1680">
        <w:rPr>
          <w:spacing w:val="-3"/>
          <w:sz w:val="28"/>
          <w:szCs w:val="28"/>
        </w:rPr>
        <w:t xml:space="preserve">Совет сельского поселения Воздвиженский  сельсовет муниципального района Альшеевский </w:t>
      </w:r>
      <w:r w:rsidRPr="007E1680">
        <w:rPr>
          <w:spacing w:val="-6"/>
          <w:sz w:val="28"/>
          <w:szCs w:val="28"/>
        </w:rPr>
        <w:t xml:space="preserve">район Республики </w:t>
      </w:r>
      <w:r w:rsidRPr="007E1680">
        <w:rPr>
          <w:spacing w:val="-8"/>
          <w:sz w:val="28"/>
          <w:szCs w:val="28"/>
        </w:rPr>
        <w:t xml:space="preserve">Башкортостан </w:t>
      </w:r>
      <w:r w:rsidRPr="007E1680">
        <w:rPr>
          <w:b/>
          <w:bCs/>
          <w:spacing w:val="-8"/>
          <w:sz w:val="28"/>
          <w:szCs w:val="28"/>
        </w:rPr>
        <w:t xml:space="preserve"> </w:t>
      </w:r>
      <w:r w:rsidRPr="007E1680">
        <w:rPr>
          <w:bCs/>
          <w:spacing w:val="-8"/>
          <w:sz w:val="28"/>
          <w:szCs w:val="28"/>
        </w:rPr>
        <w:t>р е ш и л:</w:t>
      </w:r>
    </w:p>
    <w:p w:rsidR="004017FE" w:rsidRPr="007E1680" w:rsidRDefault="004017FE" w:rsidP="007E1680">
      <w:pPr>
        <w:pStyle w:val="10"/>
        <w:widowControl w:val="0"/>
        <w:tabs>
          <w:tab w:val="left" w:pos="142"/>
        </w:tabs>
        <w:spacing w:after="0" w:line="240" w:lineRule="auto"/>
        <w:ind w:right="851"/>
        <w:jc w:val="both"/>
        <w:rPr>
          <w:b w:val="0"/>
          <w:color w:val="000000"/>
          <w:spacing w:val="-1"/>
          <w:sz w:val="28"/>
          <w:szCs w:val="28"/>
        </w:rPr>
      </w:pPr>
      <w:r w:rsidRPr="007E1680">
        <w:rPr>
          <w:b w:val="0"/>
          <w:sz w:val="28"/>
          <w:szCs w:val="28"/>
        </w:rPr>
        <w:t>1.Утвердить   Соглашение на осуществление полномочий по ведению бухгалтерского учета в сельских поселениях и организацию закупок товаров, работ и услуг для обеспечения муниципальных нужд сельского поселения</w:t>
      </w:r>
      <w:r w:rsidRPr="007E1680">
        <w:rPr>
          <w:sz w:val="28"/>
          <w:szCs w:val="28"/>
        </w:rPr>
        <w:t xml:space="preserve"> </w:t>
      </w:r>
      <w:r w:rsidRPr="007E1680">
        <w:rPr>
          <w:b w:val="0"/>
          <w:sz w:val="28"/>
          <w:szCs w:val="28"/>
        </w:rPr>
        <w:t xml:space="preserve">  </w:t>
      </w:r>
      <w:r w:rsidRPr="007E1680">
        <w:rPr>
          <w:b w:val="0"/>
          <w:color w:val="000000"/>
          <w:sz w:val="28"/>
          <w:szCs w:val="28"/>
        </w:rPr>
        <w:t xml:space="preserve">(прилагается). </w:t>
      </w:r>
    </w:p>
    <w:p w:rsidR="004017FE" w:rsidRPr="007E1680" w:rsidRDefault="004017FE" w:rsidP="007E1680">
      <w:pPr>
        <w:shd w:val="clear" w:color="auto" w:fill="FFFFFF"/>
        <w:tabs>
          <w:tab w:val="left" w:pos="142"/>
        </w:tabs>
        <w:jc w:val="both"/>
        <w:rPr>
          <w:color w:val="000000"/>
          <w:spacing w:val="7"/>
          <w:sz w:val="28"/>
          <w:szCs w:val="28"/>
        </w:rPr>
      </w:pPr>
      <w:r w:rsidRPr="007E1680">
        <w:rPr>
          <w:color w:val="000000"/>
          <w:spacing w:val="-1"/>
          <w:sz w:val="28"/>
          <w:szCs w:val="28"/>
        </w:rPr>
        <w:t>2.Настоящее Решение  распространяется на правоотношения, возникшие с 01 января 2017 года,</w:t>
      </w:r>
      <w:r w:rsidRPr="007E1680">
        <w:rPr>
          <w:spacing w:val="-5"/>
          <w:sz w:val="28"/>
          <w:szCs w:val="28"/>
        </w:rPr>
        <w:t xml:space="preserve"> вступает в силу с момента подписания</w:t>
      </w:r>
      <w:r w:rsidRPr="007E1680">
        <w:rPr>
          <w:color w:val="000000"/>
          <w:spacing w:val="7"/>
          <w:sz w:val="28"/>
          <w:szCs w:val="28"/>
        </w:rPr>
        <w:t>.</w:t>
      </w:r>
    </w:p>
    <w:p w:rsidR="004017FE" w:rsidRPr="007E1680" w:rsidRDefault="004017FE" w:rsidP="007E1680">
      <w:pPr>
        <w:shd w:val="clear" w:color="auto" w:fill="FFFFFF"/>
        <w:tabs>
          <w:tab w:val="left" w:pos="142"/>
        </w:tabs>
        <w:jc w:val="both"/>
        <w:rPr>
          <w:color w:val="000000"/>
          <w:spacing w:val="7"/>
          <w:sz w:val="28"/>
          <w:szCs w:val="28"/>
          <w:lang w:val="ba-RU"/>
        </w:rPr>
      </w:pPr>
      <w:r w:rsidRPr="007E1680">
        <w:rPr>
          <w:color w:val="000000"/>
          <w:spacing w:val="7"/>
          <w:sz w:val="28"/>
          <w:szCs w:val="28"/>
        </w:rPr>
        <w:t>3.Настоящее р</w:t>
      </w:r>
      <w:r w:rsidRPr="007E1680">
        <w:rPr>
          <w:sz w:val="28"/>
          <w:szCs w:val="28"/>
        </w:rPr>
        <w:t>ешение обнародовать в здании администрации сельского поселения Воздвиженский  сельсовет муниципального района Альшеевский район Республики Башкортостан и разместить на официальном сайте администрации сельского поселения Воздвиженский  сельсовет муниципального района Альшеевский район Республики Башкортостан.</w:t>
      </w:r>
    </w:p>
    <w:p w:rsidR="004017FE" w:rsidRPr="007E1680" w:rsidRDefault="004017FE" w:rsidP="007E1680">
      <w:pPr>
        <w:pStyle w:val="NoSpacing"/>
        <w:rPr>
          <w:spacing w:val="-7"/>
          <w:sz w:val="28"/>
          <w:szCs w:val="28"/>
        </w:rPr>
      </w:pPr>
      <w:r w:rsidRPr="007E1680">
        <w:rPr>
          <w:spacing w:val="-7"/>
          <w:sz w:val="28"/>
          <w:szCs w:val="28"/>
          <w:lang w:val="ba-RU"/>
        </w:rPr>
        <w:t xml:space="preserve">          </w:t>
      </w:r>
    </w:p>
    <w:p w:rsidR="004017FE" w:rsidRPr="007E1680" w:rsidRDefault="004017FE" w:rsidP="007E1680">
      <w:pPr>
        <w:pStyle w:val="NoSpacing"/>
        <w:rPr>
          <w:spacing w:val="-7"/>
          <w:sz w:val="28"/>
          <w:szCs w:val="28"/>
        </w:rPr>
      </w:pPr>
    </w:p>
    <w:p w:rsidR="004017FE" w:rsidRPr="007E1680" w:rsidRDefault="004017FE" w:rsidP="007E1680">
      <w:pPr>
        <w:pStyle w:val="NoSpacing"/>
        <w:rPr>
          <w:sz w:val="28"/>
          <w:szCs w:val="28"/>
        </w:rPr>
      </w:pPr>
      <w:r w:rsidRPr="007E1680">
        <w:rPr>
          <w:spacing w:val="-7"/>
          <w:sz w:val="28"/>
          <w:szCs w:val="28"/>
        </w:rPr>
        <w:t>Глава сельского поселения</w:t>
      </w:r>
      <w:r w:rsidRPr="007E1680">
        <w:rPr>
          <w:spacing w:val="-7"/>
          <w:sz w:val="28"/>
          <w:szCs w:val="28"/>
        </w:rPr>
        <w:tab/>
      </w:r>
      <w:r w:rsidRPr="007E1680">
        <w:rPr>
          <w:spacing w:val="-7"/>
          <w:sz w:val="28"/>
          <w:szCs w:val="28"/>
        </w:rPr>
        <w:tab/>
      </w:r>
      <w:r w:rsidRPr="007E1680">
        <w:rPr>
          <w:spacing w:val="-7"/>
          <w:sz w:val="28"/>
          <w:szCs w:val="28"/>
        </w:rPr>
        <w:tab/>
      </w:r>
      <w:r w:rsidRPr="007E1680">
        <w:rPr>
          <w:spacing w:val="-7"/>
          <w:sz w:val="28"/>
          <w:szCs w:val="28"/>
        </w:rPr>
        <w:tab/>
      </w:r>
      <w:r w:rsidRPr="007E1680">
        <w:rPr>
          <w:spacing w:val="-7"/>
          <w:sz w:val="28"/>
          <w:szCs w:val="28"/>
          <w:lang w:val="ba-RU"/>
        </w:rPr>
        <w:t xml:space="preserve">                         </w:t>
      </w:r>
      <w:r w:rsidRPr="007E1680">
        <w:rPr>
          <w:spacing w:val="-7"/>
          <w:sz w:val="28"/>
          <w:szCs w:val="28"/>
        </w:rPr>
        <w:t xml:space="preserve"> Ф.Н.Мазитов</w:t>
      </w:r>
    </w:p>
    <w:p w:rsidR="004017FE" w:rsidRPr="00BE454F" w:rsidRDefault="004017FE" w:rsidP="000B1AD6">
      <w:pPr>
        <w:jc w:val="both"/>
        <w:rPr>
          <w:color w:val="000000"/>
          <w:sz w:val="28"/>
          <w:szCs w:val="28"/>
        </w:rPr>
      </w:pPr>
    </w:p>
    <w:p w:rsidR="004017FE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  <w:bookmarkStart w:id="0" w:name="bookmark0"/>
      <w:bookmarkEnd w:id="0"/>
    </w:p>
    <w:p w:rsidR="004017FE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</w:p>
    <w:p w:rsidR="004017FE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</w:p>
    <w:p w:rsidR="004017FE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</w:p>
    <w:p w:rsidR="004017FE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Соглашение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  <w:bookmarkStart w:id="1" w:name="bookmark1"/>
      <w:r w:rsidRPr="00BE454F">
        <w:rPr>
          <w:color w:val="000000"/>
          <w:sz w:val="28"/>
          <w:szCs w:val="28"/>
        </w:rPr>
        <w:t>на осуществление полномочий по ведению бухгалтерского учета</w:t>
      </w:r>
      <w:bookmarkEnd w:id="1"/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в сельских поселениях и организацию закупок товаров, работ и услуг для обеспечения муниципальных нужд сельского поселения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4017FE" w:rsidRPr="00BE454F" w:rsidRDefault="004017FE" w:rsidP="000B1AD6">
      <w:pPr>
        <w:pStyle w:val="10"/>
        <w:widowControl w:val="0"/>
        <w:shd w:val="clear" w:color="auto" w:fill="auto"/>
        <w:tabs>
          <w:tab w:val="left" w:leader="underscore" w:pos="6534"/>
        </w:tabs>
        <w:spacing w:after="0" w:line="240" w:lineRule="auto"/>
        <w:jc w:val="both"/>
        <w:rPr>
          <w:b w:val="0"/>
          <w:color w:val="000000"/>
          <w:sz w:val="28"/>
          <w:szCs w:val="28"/>
        </w:rPr>
      </w:pPr>
      <w:bookmarkStart w:id="2" w:name="bookmark2"/>
      <w:r w:rsidRPr="00BE454F">
        <w:rPr>
          <w:b w:val="0"/>
          <w:color w:val="000000"/>
          <w:sz w:val="28"/>
          <w:szCs w:val="28"/>
        </w:rPr>
        <w:t xml:space="preserve">с. Раевский     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«23</w:t>
      </w:r>
      <w:r w:rsidRPr="00BE454F">
        <w:rPr>
          <w:b w:val="0"/>
          <w:color w:val="000000"/>
          <w:sz w:val="28"/>
          <w:szCs w:val="28"/>
        </w:rPr>
        <w:t>» декабря 2016 года</w:t>
      </w:r>
      <w:bookmarkEnd w:id="2"/>
    </w:p>
    <w:p w:rsidR="004017FE" w:rsidRPr="00BE454F" w:rsidRDefault="004017FE" w:rsidP="000B1AD6">
      <w:pPr>
        <w:pStyle w:val="10"/>
        <w:widowControl w:val="0"/>
        <w:shd w:val="clear" w:color="auto" w:fill="auto"/>
        <w:tabs>
          <w:tab w:val="left" w:leader="underscore" w:pos="6534"/>
        </w:tabs>
        <w:spacing w:after="0" w:line="240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Муниципальное казенное учреждение «Централизованная бухгалтерия сельских поселений муниципального района Альшеевский район Республики Башкортостан", ИНН 0202009711, ОГРН 1130280018813 именуемая в дальнейшем «Исполнитель», в лице начальника  Побегус Марины Анатольевны, действующее на основании Устава, с одной стороны, и администрация сельского поселения  Воздвиженский  сельсовет муниципального района Альшеевский район Республики Башкортостан, ИНН 0202001293, ОГРН 1020201731318 именуемая в дальнейшем «Заказчик», в лице главы сельского поселения Мазитова Файма Наиловича, действующего на основании Устава, с другой стороны, заключили настоящее Соглашение о нижеследующем: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bookmarkStart w:id="3" w:name="bookmark3"/>
      <w:r w:rsidRPr="00BE454F">
        <w:rPr>
          <w:b w:val="0"/>
          <w:bCs w:val="0"/>
          <w:color w:val="000000"/>
          <w:sz w:val="28"/>
          <w:szCs w:val="28"/>
        </w:rPr>
        <w:t xml:space="preserve">                                        1.</w:t>
      </w:r>
      <w:r w:rsidRPr="00BE454F">
        <w:rPr>
          <w:color w:val="000000"/>
          <w:sz w:val="28"/>
          <w:szCs w:val="28"/>
        </w:rPr>
        <w:t xml:space="preserve">Предмет </w:t>
      </w:r>
      <w:bookmarkEnd w:id="3"/>
      <w:r w:rsidRPr="00BE454F">
        <w:rPr>
          <w:color w:val="000000"/>
          <w:sz w:val="28"/>
          <w:szCs w:val="28"/>
        </w:rPr>
        <w:t xml:space="preserve"> соглашения</w:t>
      </w:r>
    </w:p>
    <w:p w:rsidR="004017FE" w:rsidRPr="00BE454F" w:rsidRDefault="004017FE" w:rsidP="000B1AD6">
      <w:pPr>
        <w:pStyle w:val="BodyText"/>
        <w:widowControl w:val="0"/>
        <w:numPr>
          <w:ilvl w:val="2"/>
          <w:numId w:val="6"/>
        </w:numPr>
        <w:tabs>
          <w:tab w:val="left" w:pos="405"/>
        </w:tabs>
        <w:spacing w:after="0"/>
        <w:ind w:left="40" w:firstLine="68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«Заказчик» поручает, а «Исполнитель» осуществляет бухгалтерское обслуживание финансово-хозяйственной деятельности Заказчика в соответствии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Заказчика.</w:t>
      </w:r>
    </w:p>
    <w:p w:rsidR="004017FE" w:rsidRPr="00BE454F" w:rsidRDefault="004017FE" w:rsidP="000B1AD6">
      <w:pPr>
        <w:pStyle w:val="BodyText"/>
        <w:widowControl w:val="0"/>
        <w:numPr>
          <w:ilvl w:val="0"/>
          <w:numId w:val="6"/>
        </w:numPr>
        <w:tabs>
          <w:tab w:val="left" w:pos="530"/>
        </w:tabs>
        <w:spacing w:after="0"/>
        <w:ind w:firstLine="68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Бухгалтерское обслуживание включает в себя ведение бухгалтерского (бюджетного) и налогового учета и отчетности, в том числе:</w:t>
      </w:r>
    </w:p>
    <w:p w:rsidR="004017FE" w:rsidRPr="00BE454F" w:rsidRDefault="004017FE" w:rsidP="000B1AD6">
      <w:pPr>
        <w:pStyle w:val="BodyText"/>
        <w:widowControl w:val="0"/>
        <w:tabs>
          <w:tab w:val="left" w:pos="530"/>
        </w:tabs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ab/>
      </w:r>
      <w:r w:rsidRPr="00BE454F">
        <w:rPr>
          <w:color w:val="000000"/>
          <w:sz w:val="28"/>
          <w:szCs w:val="28"/>
        </w:rPr>
        <w:tab/>
        <w:t>- формирование  учетной политики;</w:t>
      </w:r>
    </w:p>
    <w:p w:rsidR="004017FE" w:rsidRPr="00BE454F" w:rsidRDefault="004017FE" w:rsidP="000B1AD6">
      <w:pPr>
        <w:pStyle w:val="BodyText"/>
        <w:widowControl w:val="0"/>
        <w:ind w:firstLine="684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-ведение бухгалтерского учета в соответствии с требованиями действующего законодательства Российской Федерации, Инструкцией Министерства финансов Российской Федерации по бюджетному учету от 01.12.2010г. № 157 и других нормативных правовых актов;</w:t>
      </w:r>
    </w:p>
    <w:p w:rsidR="004017FE" w:rsidRPr="00BE454F" w:rsidRDefault="004017FE" w:rsidP="000B1AD6">
      <w:pPr>
        <w:pStyle w:val="BodyText"/>
        <w:widowControl w:val="0"/>
        <w:ind w:firstLine="684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организацию и содействие  в осуществлении бюджетного процесса:</w:t>
      </w:r>
    </w:p>
    <w:p w:rsidR="004017FE" w:rsidRPr="00BE454F" w:rsidRDefault="004017FE" w:rsidP="000B1AD6">
      <w:pPr>
        <w:pStyle w:val="BodyText"/>
        <w:widowControl w:val="0"/>
        <w:numPr>
          <w:ilvl w:val="0"/>
          <w:numId w:val="7"/>
        </w:numPr>
        <w:spacing w:after="0"/>
        <w:ind w:firstLine="349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составление  для Заказчика смет доходов и расходов и расчетов к ним;</w:t>
      </w:r>
    </w:p>
    <w:p w:rsidR="004017FE" w:rsidRPr="00BE454F" w:rsidRDefault="004017FE" w:rsidP="000B1AD6">
      <w:pPr>
        <w:pStyle w:val="BodyText"/>
        <w:widowControl w:val="0"/>
        <w:numPr>
          <w:ilvl w:val="0"/>
          <w:numId w:val="7"/>
        </w:numPr>
        <w:spacing w:after="0"/>
        <w:ind w:firstLine="349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организация исполнения бюджета по казначейской системе;</w:t>
      </w:r>
    </w:p>
    <w:p w:rsidR="004017FE" w:rsidRPr="00BE454F" w:rsidRDefault="004017FE" w:rsidP="000B1AD6">
      <w:pPr>
        <w:pStyle w:val="BodyText"/>
        <w:widowControl w:val="0"/>
        <w:numPr>
          <w:ilvl w:val="0"/>
          <w:numId w:val="7"/>
        </w:numPr>
        <w:spacing w:after="0"/>
        <w:ind w:firstLine="349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 xml:space="preserve"> составление отчета об исполнении бюджета;</w:t>
      </w:r>
    </w:p>
    <w:p w:rsidR="004017FE" w:rsidRPr="00BE454F" w:rsidRDefault="004017FE" w:rsidP="000B1AD6">
      <w:pPr>
        <w:pStyle w:val="BodyText"/>
        <w:widowControl w:val="0"/>
        <w:ind w:firstLine="709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</w:r>
    </w:p>
    <w:p w:rsidR="004017FE" w:rsidRPr="00BE454F" w:rsidRDefault="004017FE" w:rsidP="000B1AD6">
      <w:pPr>
        <w:pStyle w:val="BodyText"/>
        <w:widowControl w:val="0"/>
        <w:ind w:firstLine="709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своевременное и правильное оформление первичных учетных документов и законность совершаемых операций;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контроль за правильным и эффективным расходованием средств в соответствии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начисление и выплату в установленные сроки заработной платы работникам. Выплата заработной платы и других выплат работникам, осуществляется путем перечисления на личные зарплатные карты сотрудникам в рамках зарплатных проектов, или по заявлению работника в другие кредитные организации, согласно личного заявления работника Заказчика;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контроль за использованием выданных доверенностей на получение имущественно - материальных и других ценностей;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широкое применение современных средств автоматизации при выполнении учетно-вычислительных работ;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составление и представление в установленном порядке и в предусмотренные сроки бухгалтерской отчетности;</w:t>
      </w:r>
    </w:p>
    <w:p w:rsidR="004017FE" w:rsidRPr="00BE454F" w:rsidRDefault="004017FE" w:rsidP="000B1AD6">
      <w:pPr>
        <w:pStyle w:val="BodyText"/>
        <w:widowControl w:val="0"/>
        <w:ind w:firstLine="720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осуществление координации деятельности Заказчика по администрированию доходов бюджета сельского поселения, администрируемых  Заказчиком:</w:t>
      </w:r>
    </w:p>
    <w:p w:rsidR="004017FE" w:rsidRPr="00BE454F" w:rsidRDefault="004017FE" w:rsidP="000B1AD6">
      <w:pPr>
        <w:ind w:firstLine="709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осуществляет мониторинг, контроль, анализ и прогнозирование поступлений средств бюджета сельского поселения;</w:t>
      </w:r>
    </w:p>
    <w:p w:rsidR="004017FE" w:rsidRPr="00BE454F" w:rsidRDefault="004017FE" w:rsidP="000B1AD6">
      <w:pPr>
        <w:ind w:firstLine="720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4017FE" w:rsidRPr="00BE454F" w:rsidRDefault="004017FE" w:rsidP="000B1AD6">
      <w:pPr>
        <w:ind w:firstLine="720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 xml:space="preserve">- осуществляет возврат поступлений из бюджета и уточнение вида и принадлежности невыясненных поступлений; </w:t>
      </w:r>
    </w:p>
    <w:p w:rsidR="004017FE" w:rsidRPr="00BE454F" w:rsidRDefault="004017FE" w:rsidP="000B1AD6">
      <w:pPr>
        <w:ind w:firstLine="720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доходов;</w:t>
      </w:r>
    </w:p>
    <w:p w:rsidR="004017FE" w:rsidRPr="00BE454F" w:rsidRDefault="004017FE" w:rsidP="000B1AD6">
      <w:pPr>
        <w:pStyle w:val="BodyText"/>
        <w:widowControl w:val="0"/>
        <w:ind w:firstLine="709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дела;</w:t>
      </w:r>
    </w:p>
    <w:p w:rsidR="004017FE" w:rsidRPr="00BE454F" w:rsidRDefault="004017FE" w:rsidP="000B1AD6">
      <w:pPr>
        <w:pStyle w:val="BodyText"/>
        <w:widowControl w:val="0"/>
        <w:ind w:firstLine="851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 xml:space="preserve">- осуществляет следующие функции и полномочия </w:t>
      </w:r>
      <w:r w:rsidRPr="00BE454F">
        <w:rPr>
          <w:color w:val="000000"/>
          <w:sz w:val="28"/>
          <w:szCs w:val="28"/>
        </w:rPr>
        <w:tab/>
        <w:t>по реализации ФЗ-44 от 05 апреля 2013г.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4017FE" w:rsidRPr="00BE454F" w:rsidRDefault="004017FE" w:rsidP="000B1AD6">
      <w:pPr>
        <w:pStyle w:val="BodyText"/>
        <w:widowControl w:val="0"/>
        <w:numPr>
          <w:ilvl w:val="0"/>
          <w:numId w:val="10"/>
        </w:numPr>
        <w:spacing w:after="0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15 Федерального  закона  № 44-ФЗ,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15 Федерального  закона № 44-ФЗ;</w:t>
      </w:r>
    </w:p>
    <w:p w:rsidR="004017FE" w:rsidRPr="00BE454F" w:rsidRDefault="004017FE" w:rsidP="000B1AD6">
      <w:pPr>
        <w:numPr>
          <w:ilvl w:val="0"/>
          <w:numId w:val="10"/>
        </w:numPr>
        <w:ind w:hanging="1287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 xml:space="preserve">осуществляет контроль за: 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а) в планах-графиках, информации, содержащейся в планах закупок;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д) в реестре контрактов, заключенных заказчиками, условиям контрактов.</w:t>
      </w:r>
    </w:p>
    <w:p w:rsidR="004017FE" w:rsidRPr="00BE454F" w:rsidRDefault="004017FE" w:rsidP="000B1AD6">
      <w:pPr>
        <w:numPr>
          <w:ilvl w:val="0"/>
          <w:numId w:val="11"/>
        </w:numPr>
        <w:autoSpaceDE w:val="0"/>
        <w:autoSpaceDN w:val="0"/>
        <w:adjustRightInd w:val="0"/>
        <w:ind w:left="-284" w:firstLine="64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разрабатывает план закупок; 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4017FE" w:rsidRPr="00BE454F" w:rsidRDefault="004017FE" w:rsidP="000B1AD6">
      <w:pPr>
        <w:numPr>
          <w:ilvl w:val="0"/>
          <w:numId w:val="11"/>
        </w:numPr>
        <w:autoSpaceDE w:val="0"/>
        <w:autoSpaceDN w:val="0"/>
        <w:adjustRightInd w:val="0"/>
        <w:ind w:left="-284" w:firstLine="64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разрабатывает план-график; осуществляет подготовку изменений для внесения в план-график; организует утверждение плана-графика;  размещает в единой информационной системе план-график и внесенные в него изменения;</w:t>
      </w:r>
    </w:p>
    <w:p w:rsidR="004017FE" w:rsidRPr="00BE454F" w:rsidRDefault="004017FE" w:rsidP="000B1AD6">
      <w:pPr>
        <w:numPr>
          <w:ilvl w:val="0"/>
          <w:numId w:val="11"/>
        </w:numPr>
        <w:autoSpaceDE w:val="0"/>
        <w:autoSpaceDN w:val="0"/>
        <w:adjustRightInd w:val="0"/>
        <w:ind w:left="-284" w:firstLine="64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подготавливает документацию, размещает в единой информационной системе, сопровождает процедуры закупок товаров, работ и услуг для обеспечения муниципальных услуг;</w:t>
      </w:r>
    </w:p>
    <w:p w:rsidR="004017FE" w:rsidRPr="00BE454F" w:rsidRDefault="004017FE" w:rsidP="000B1AD6">
      <w:pPr>
        <w:numPr>
          <w:ilvl w:val="0"/>
          <w:numId w:val="11"/>
        </w:numPr>
        <w:autoSpaceDE w:val="0"/>
        <w:autoSpaceDN w:val="0"/>
        <w:adjustRightInd w:val="0"/>
        <w:ind w:left="-284" w:firstLine="64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организует обязательное общественное обсуждение закупки товара, работы или услуги в случаях, предусмотренных Законом; 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  <w:r w:rsidRPr="00BE454F">
        <w:rPr>
          <w:color w:val="000000"/>
          <w:sz w:val="28"/>
          <w:szCs w:val="28"/>
        </w:rPr>
        <w:br/>
        <w:t>- осуществляет подготовку и размещение в единой информационной системе извещений</w:t>
      </w:r>
      <w:r w:rsidRPr="00BE454F">
        <w:rPr>
          <w:color w:val="000000"/>
          <w:sz w:val="28"/>
          <w:szCs w:val="28"/>
        </w:rPr>
        <w:tab/>
        <w:t>об осуществлении</w:t>
      </w:r>
      <w:r w:rsidRPr="00BE454F">
        <w:rPr>
          <w:color w:val="000000"/>
          <w:sz w:val="28"/>
          <w:szCs w:val="28"/>
        </w:rPr>
        <w:tab/>
        <w:t>закупок;</w:t>
      </w:r>
      <w:r w:rsidRPr="00BE454F">
        <w:rPr>
          <w:color w:val="000000"/>
          <w:sz w:val="28"/>
          <w:szCs w:val="28"/>
        </w:rPr>
        <w:br/>
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</w:t>
      </w:r>
      <w:r w:rsidRPr="00BE454F">
        <w:rPr>
          <w:color w:val="000000"/>
          <w:sz w:val="28"/>
          <w:szCs w:val="28"/>
        </w:rPr>
        <w:tab/>
        <w:t>закупках;</w:t>
      </w:r>
      <w:r w:rsidRPr="00BE454F">
        <w:rPr>
          <w:color w:val="000000"/>
          <w:sz w:val="28"/>
          <w:szCs w:val="28"/>
        </w:rPr>
        <w:br/>
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4017FE" w:rsidRPr="00BE454F" w:rsidRDefault="004017FE" w:rsidP="000B1AD6">
      <w:pPr>
        <w:numPr>
          <w:ilvl w:val="0"/>
          <w:numId w:val="11"/>
        </w:numPr>
        <w:autoSpaceDE w:val="0"/>
        <w:autoSpaceDN w:val="0"/>
        <w:adjustRightInd w:val="0"/>
        <w:ind w:left="-284" w:firstLine="644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контрактов.</w:t>
      </w:r>
    </w:p>
    <w:p w:rsidR="004017FE" w:rsidRPr="00BE454F" w:rsidRDefault="004017FE" w:rsidP="000B1AD6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3.  Право первой подписи при оформлении бухгалтерских документов (в том числе и платежных), принадлежит Заказчику.</w:t>
      </w:r>
    </w:p>
    <w:p w:rsidR="004017FE" w:rsidRPr="00BE454F" w:rsidRDefault="004017FE" w:rsidP="000B1AD6">
      <w:pPr>
        <w:pStyle w:val="BodyText"/>
        <w:widowControl w:val="0"/>
        <w:tabs>
          <w:tab w:val="left" w:pos="0"/>
        </w:tabs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4.  Право второй подписи при оформлении бухгалтерских документов (в том числе и платежных) принадлежит начальнику Исполнителя.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-284" w:firstLine="568"/>
        <w:jc w:val="center"/>
        <w:rPr>
          <w:color w:val="000000"/>
          <w:sz w:val="28"/>
          <w:szCs w:val="28"/>
        </w:rPr>
      </w:pPr>
      <w:bookmarkStart w:id="4" w:name="bookmark4"/>
      <w:r w:rsidRPr="00BE454F">
        <w:rPr>
          <w:color w:val="000000"/>
          <w:sz w:val="28"/>
          <w:szCs w:val="28"/>
        </w:rPr>
        <w:t>2. Обязательства сторон</w:t>
      </w:r>
      <w:bookmarkEnd w:id="4"/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1. «Заказчик» обязуется:</w:t>
      </w:r>
    </w:p>
    <w:p w:rsidR="004017FE" w:rsidRPr="00BE454F" w:rsidRDefault="004017FE" w:rsidP="000B1AD6">
      <w:p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самостоятельно контролировать:</w:t>
      </w:r>
    </w:p>
    <w:p w:rsidR="004017FE" w:rsidRPr="00BE454F" w:rsidRDefault="004017FE" w:rsidP="000B1AD6">
      <w:pPr>
        <w:numPr>
          <w:ilvl w:val="0"/>
          <w:numId w:val="8"/>
        </w:num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соответствие заключаемых договоров лимитам бюджетных обяза</w:t>
      </w:r>
      <w:r w:rsidRPr="00BE454F">
        <w:rPr>
          <w:color w:val="000000"/>
          <w:sz w:val="28"/>
          <w:szCs w:val="28"/>
        </w:rPr>
        <w:softHyphen/>
        <w:t>тельств;</w:t>
      </w:r>
    </w:p>
    <w:p w:rsidR="004017FE" w:rsidRPr="00BE454F" w:rsidRDefault="004017FE" w:rsidP="000B1AD6">
      <w:pPr>
        <w:numPr>
          <w:ilvl w:val="0"/>
          <w:numId w:val="8"/>
        </w:numPr>
        <w:spacing w:after="100" w:afterAutospacing="1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соответствие совершаемых финансово-хозяйственных операций действующему законодательству;</w:t>
      </w:r>
    </w:p>
    <w:p w:rsidR="004017FE" w:rsidRPr="00BE454F" w:rsidRDefault="004017FE" w:rsidP="000B1AD6">
      <w:pPr>
        <w:numPr>
          <w:ilvl w:val="0"/>
          <w:numId w:val="8"/>
        </w:numPr>
        <w:spacing w:after="100" w:afterAutospacing="1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расходование средств в соответствии с утвержденными сметами;</w:t>
      </w:r>
    </w:p>
    <w:p w:rsidR="004017FE" w:rsidRPr="00BE454F" w:rsidRDefault="004017FE" w:rsidP="000B1AD6">
      <w:pPr>
        <w:numPr>
          <w:ilvl w:val="0"/>
          <w:numId w:val="8"/>
        </w:numPr>
        <w:spacing w:after="100" w:afterAutospacing="1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наличие и движение имущества;</w:t>
      </w:r>
    </w:p>
    <w:p w:rsidR="004017FE" w:rsidRPr="00BE454F" w:rsidRDefault="004017FE" w:rsidP="000B1AD6">
      <w:pPr>
        <w:numPr>
          <w:ilvl w:val="0"/>
          <w:numId w:val="8"/>
        </w:numPr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использование материальных, трудовых и финансовых ресурсов в соответствии с нормативами и сметами;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своевременно представлять «Исполнителю» необходимые первичные учетные документы (копии выписок из приказов и распоряжений, которые непосредственно относятся к исполнению сметы доходов и расходов, договоры, акты выполненных работ, платежные документы и иную первичную документацию);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выполнять требования «Исполнителя» по оформлению и представлению необходимых документов и сведений.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2. «Исполнитель» обязуется: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обеспечить квалифицированное ведение бухгалтерского (бюджетного) и налогового учета и отчетности в соответствии с действующими нормативными документами;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обеспечить «Заказчику» методическую и иную помощь в оформлении требуемых для выполнения Соглашения документов;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предупреждать «Заказчика» о возможных последствиях осуществляемых хозяйственных операций;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- соблюдать конфиденциальность информации о « Заказчике»; незамедлительно уведомлять «Заказчика» о том, что исполнение Соглашения задерживается, в том числе и из-за отсутствия необходимых документов и информации.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-284" w:firstLine="568"/>
        <w:jc w:val="center"/>
        <w:rPr>
          <w:color w:val="000000"/>
          <w:sz w:val="28"/>
          <w:szCs w:val="28"/>
        </w:rPr>
      </w:pPr>
      <w:bookmarkStart w:id="5" w:name="bookmark5"/>
      <w:r w:rsidRPr="00BE454F">
        <w:rPr>
          <w:color w:val="000000"/>
          <w:sz w:val="28"/>
          <w:szCs w:val="28"/>
        </w:rPr>
        <w:t>3. Ответственность сторон и порядок разрешения споров</w:t>
      </w:r>
      <w:bookmarkEnd w:id="5"/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1. «Исполнитель» несет ответственность за целевое использование средств утвержденных в смете доходов и расходов, соответствие предоставляемых услуг требованиям нормативных актов по бухгалтерскому (бюджетному) и налоговому учету и отчетности.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2. «Заказчик» несет ответственность за достоверность, полноту сведений и надлежащее оформление документов, предоставляемых «Исполнителю», согласно настоящего Соглашения.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3. Ответственность сторон по настоящему Соглашению определяется законодательством Российской Федерации.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4. Разногласия и споры, которые могут возникнуть между сторонами в ходе реализации настоящего Соглашения, будут решаться по возможности путем переговоров.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b w:val="0"/>
          <w:bCs w:val="0"/>
          <w:color w:val="000000"/>
          <w:sz w:val="28"/>
          <w:szCs w:val="28"/>
        </w:rPr>
        <w:t xml:space="preserve">                                      </w:t>
      </w:r>
      <w:r w:rsidRPr="00BE454F">
        <w:rPr>
          <w:color w:val="000000"/>
          <w:sz w:val="28"/>
          <w:szCs w:val="28"/>
        </w:rPr>
        <w:t xml:space="preserve">4. </w:t>
      </w:r>
      <w:bookmarkStart w:id="6" w:name="bookmark6"/>
      <w:r w:rsidRPr="00BE454F">
        <w:rPr>
          <w:color w:val="000000"/>
          <w:sz w:val="28"/>
          <w:szCs w:val="28"/>
        </w:rPr>
        <w:t>Прочие условия</w:t>
      </w:r>
      <w:bookmarkEnd w:id="6"/>
    </w:p>
    <w:p w:rsidR="004017FE" w:rsidRPr="00BE454F" w:rsidRDefault="004017FE" w:rsidP="000B1AD6">
      <w:pPr>
        <w:pStyle w:val="BodyText"/>
        <w:widowControl w:val="0"/>
        <w:numPr>
          <w:ilvl w:val="0"/>
          <w:numId w:val="9"/>
        </w:numPr>
        <w:tabs>
          <w:tab w:val="left" w:pos="0"/>
        </w:tabs>
        <w:spacing w:after="0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Все дополнения и изменения, внесенные в настоящее Соглашение в настоящем порядке, не имеют юридической силы. Условия настоящего Соглашения могут быть изменены только по взаимному согласию с обязательным составлением письменного документа в двух экземплярах, который является неотъемлемой частью настоящего Соглашения.</w:t>
      </w:r>
    </w:p>
    <w:p w:rsidR="004017FE" w:rsidRPr="00BE454F" w:rsidRDefault="004017FE" w:rsidP="000B1AD6">
      <w:pPr>
        <w:pStyle w:val="BodyText"/>
        <w:widowControl w:val="0"/>
        <w:numPr>
          <w:ilvl w:val="0"/>
          <w:numId w:val="9"/>
        </w:numPr>
        <w:tabs>
          <w:tab w:val="left" w:pos="0"/>
        </w:tabs>
        <w:spacing w:after="0"/>
        <w:ind w:left="-284" w:firstLine="568"/>
        <w:jc w:val="both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 xml:space="preserve"> Ни одна из сторон не может передать свои права или обязанности, указанные в настоящем  Соглашении, третьей стороне без письменного согласия другой стороны.</w:t>
      </w:r>
    </w:p>
    <w:p w:rsidR="004017FE" w:rsidRPr="00BE454F" w:rsidRDefault="004017FE" w:rsidP="000B1AD6">
      <w:pPr>
        <w:pStyle w:val="10"/>
        <w:widowControl w:val="0"/>
        <w:shd w:val="clear" w:color="auto" w:fill="auto"/>
        <w:spacing w:after="0" w:line="240" w:lineRule="auto"/>
        <w:ind w:left="-284" w:firstLine="568"/>
        <w:jc w:val="both"/>
        <w:rPr>
          <w:color w:val="000000"/>
          <w:sz w:val="28"/>
          <w:szCs w:val="28"/>
        </w:rPr>
      </w:pPr>
      <w:bookmarkStart w:id="7" w:name="bookmark7"/>
      <w:r w:rsidRPr="00BE454F">
        <w:rPr>
          <w:b w:val="0"/>
          <w:bCs w:val="0"/>
          <w:color w:val="000000"/>
          <w:sz w:val="28"/>
          <w:szCs w:val="28"/>
        </w:rPr>
        <w:t xml:space="preserve">                                    </w:t>
      </w:r>
      <w:r w:rsidRPr="00BE454F">
        <w:rPr>
          <w:color w:val="000000"/>
          <w:sz w:val="28"/>
          <w:szCs w:val="28"/>
        </w:rPr>
        <w:t xml:space="preserve">5.Срок действия и порядок прекращения </w:t>
      </w:r>
      <w:bookmarkEnd w:id="7"/>
      <w:r w:rsidRPr="00BE454F">
        <w:rPr>
          <w:color w:val="000000"/>
          <w:sz w:val="28"/>
          <w:szCs w:val="28"/>
        </w:rPr>
        <w:t>Соглашения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Соглашение вступает в силу с 01 января 2017 года и действует по 31 декабря 2017 года.</w:t>
      </w:r>
    </w:p>
    <w:p w:rsidR="004017FE" w:rsidRPr="00BE454F" w:rsidRDefault="004017FE" w:rsidP="000B1AD6">
      <w:pPr>
        <w:pStyle w:val="BodyText"/>
        <w:widowControl w:val="0"/>
        <w:ind w:left="-284" w:firstLine="568"/>
        <w:rPr>
          <w:color w:val="000000"/>
          <w:sz w:val="28"/>
          <w:szCs w:val="28"/>
        </w:rPr>
      </w:pPr>
      <w:r w:rsidRPr="00BE454F">
        <w:rPr>
          <w:color w:val="000000"/>
          <w:sz w:val="28"/>
          <w:szCs w:val="28"/>
        </w:rPr>
        <w:t>В случае прекращения (расторжения) Соглашения «Исполнитель» обязуется в месячный срок передать «Заказчику» по акту приема-передачи всю бухгалтерскую (бюджетную) и налоговую отчетную документацию «Заказчика» (в том числе подлинники и первичные документы, подлежащие дальнейшему использованию, а также хранению, сдаче в архив и т.д.).</w:t>
      </w:r>
    </w:p>
    <w:p w:rsidR="004017FE" w:rsidRPr="00BE454F" w:rsidRDefault="004017FE" w:rsidP="000B1AD6">
      <w:pPr>
        <w:pStyle w:val="BodyText"/>
        <w:widowControl w:val="0"/>
        <w:jc w:val="center"/>
        <w:rPr>
          <w:b/>
          <w:color w:val="000000"/>
        </w:rPr>
      </w:pPr>
      <w:r w:rsidRPr="00BE454F">
        <w:rPr>
          <w:b/>
          <w:color w:val="000000"/>
        </w:rPr>
        <w:t>6.Адреса и подписи сторон:</w:t>
      </w:r>
    </w:p>
    <w:p w:rsidR="004017FE" w:rsidRPr="00BE454F" w:rsidRDefault="004017FE" w:rsidP="000B1AD6">
      <w:pPr>
        <w:pStyle w:val="BodyText"/>
        <w:widowControl w:val="0"/>
        <w:rPr>
          <w:b/>
          <w:color w:val="000000"/>
        </w:rPr>
      </w:pPr>
      <w:r w:rsidRPr="00BE454F">
        <w:rPr>
          <w:b/>
          <w:color w:val="000000"/>
        </w:rPr>
        <w:t>Заказчик:</w:t>
      </w:r>
      <w:r w:rsidRPr="00BE454F">
        <w:rPr>
          <w:b/>
          <w:color w:val="000000"/>
        </w:rPr>
        <w:tab/>
      </w:r>
      <w:r w:rsidRPr="00BE454F">
        <w:rPr>
          <w:b/>
          <w:color w:val="000000"/>
        </w:rPr>
        <w:tab/>
      </w:r>
      <w:r w:rsidRPr="00BE454F">
        <w:rPr>
          <w:b/>
          <w:color w:val="000000"/>
        </w:rPr>
        <w:tab/>
      </w:r>
      <w:r w:rsidRPr="00BE454F">
        <w:rPr>
          <w:b/>
          <w:color w:val="000000"/>
        </w:rPr>
        <w:tab/>
      </w:r>
      <w:r w:rsidRPr="00BE454F">
        <w:rPr>
          <w:b/>
          <w:color w:val="000000"/>
        </w:rPr>
        <w:tab/>
        <w:t xml:space="preserve">         Исполнитель:</w:t>
      </w:r>
    </w:p>
    <w:tbl>
      <w:tblPr>
        <w:tblW w:w="0" w:type="auto"/>
        <w:tblLook w:val="00A0"/>
      </w:tblPr>
      <w:tblGrid>
        <w:gridCol w:w="4786"/>
        <w:gridCol w:w="4994"/>
      </w:tblGrid>
      <w:tr w:rsidR="004017FE" w:rsidRPr="00BE454F" w:rsidTr="00903315">
        <w:trPr>
          <w:trHeight w:val="1262"/>
        </w:trPr>
        <w:tc>
          <w:tcPr>
            <w:tcW w:w="4786" w:type="dxa"/>
          </w:tcPr>
          <w:p w:rsidR="004017FE" w:rsidRPr="00BE454F" w:rsidRDefault="004017FE" w:rsidP="00903315">
            <w:pPr>
              <w:pStyle w:val="BodyText"/>
              <w:widowControl w:val="0"/>
              <w:ind w:right="175"/>
              <w:rPr>
                <w:b/>
                <w:color w:val="000000"/>
              </w:rPr>
            </w:pPr>
            <w:r w:rsidRPr="00BE454F">
              <w:rPr>
                <w:b/>
                <w:color w:val="000000"/>
              </w:rPr>
              <w:t xml:space="preserve">Администрация сельского поселения               </w:t>
            </w:r>
            <w:r w:rsidRPr="00BE454F">
              <w:rPr>
                <w:color w:val="000000"/>
              </w:rPr>
              <w:t>Зеленоклиновский</w:t>
            </w:r>
            <w:r w:rsidRPr="00BE454F">
              <w:rPr>
                <w:b/>
                <w:color w:val="000000"/>
              </w:rPr>
              <w:t xml:space="preserve"> сельсовет муниципального района Альшеевский район Республики Башкортостан </w:t>
            </w:r>
          </w:p>
          <w:p w:rsidR="004017FE" w:rsidRPr="00BE454F" w:rsidRDefault="004017FE" w:rsidP="00903315">
            <w:pPr>
              <w:pStyle w:val="BodyText"/>
              <w:widowControl w:val="0"/>
              <w:ind w:right="175"/>
              <w:rPr>
                <w:b/>
                <w:color w:val="000000"/>
              </w:rPr>
            </w:pPr>
            <w:r w:rsidRPr="00BE454F">
              <w:rPr>
                <w:b/>
                <w:color w:val="000000"/>
              </w:rPr>
              <w:t xml:space="preserve">452134, РБ, Альшеевский район,                            с.Воздвиженка, ул. Центральная, д. 27                                                                                               </w:t>
            </w:r>
          </w:p>
        </w:tc>
        <w:tc>
          <w:tcPr>
            <w:tcW w:w="4994" w:type="dxa"/>
          </w:tcPr>
          <w:p w:rsidR="004017FE" w:rsidRPr="00BE454F" w:rsidRDefault="004017FE" w:rsidP="00903315">
            <w:pPr>
              <w:pStyle w:val="BodyText"/>
              <w:widowControl w:val="0"/>
              <w:ind w:right="284"/>
              <w:rPr>
                <w:b/>
                <w:color w:val="000000"/>
              </w:rPr>
            </w:pPr>
            <w:r w:rsidRPr="00BE454F">
              <w:rPr>
                <w:b/>
                <w:color w:val="000000"/>
              </w:rPr>
              <w:t>МКУ «Централизованная бухгалтерия сельских поселений муниципального района Альшеевский район  Республики Башкортостан»</w:t>
            </w:r>
          </w:p>
          <w:p w:rsidR="004017FE" w:rsidRPr="00BE454F" w:rsidRDefault="004017FE" w:rsidP="00903315">
            <w:pPr>
              <w:pStyle w:val="BodyText"/>
              <w:widowControl w:val="0"/>
              <w:ind w:right="284"/>
              <w:rPr>
                <w:b/>
                <w:color w:val="000000"/>
              </w:rPr>
            </w:pPr>
            <w:r w:rsidRPr="00BE454F">
              <w:rPr>
                <w:b/>
                <w:color w:val="000000"/>
              </w:rPr>
              <w:t xml:space="preserve">452120, РБ, Альшеевский район                        </w:t>
            </w:r>
          </w:p>
          <w:p w:rsidR="004017FE" w:rsidRPr="00BE454F" w:rsidRDefault="004017FE" w:rsidP="00903315">
            <w:pPr>
              <w:pStyle w:val="BodyText"/>
              <w:widowControl w:val="0"/>
              <w:ind w:right="284"/>
              <w:rPr>
                <w:b/>
                <w:color w:val="000000"/>
              </w:rPr>
            </w:pPr>
            <w:r w:rsidRPr="00BE454F">
              <w:rPr>
                <w:b/>
                <w:color w:val="000000"/>
              </w:rPr>
              <w:t xml:space="preserve">с. Раевский, ул. Победы, д.2а </w:t>
            </w:r>
          </w:p>
          <w:p w:rsidR="004017FE" w:rsidRPr="00BE454F" w:rsidRDefault="004017FE" w:rsidP="00903315">
            <w:pPr>
              <w:pStyle w:val="BodyText"/>
              <w:widowControl w:val="0"/>
              <w:rPr>
                <w:b/>
                <w:color w:val="000000"/>
              </w:rPr>
            </w:pPr>
          </w:p>
        </w:tc>
      </w:tr>
    </w:tbl>
    <w:p w:rsidR="004017FE" w:rsidRPr="00BE454F" w:rsidRDefault="004017FE" w:rsidP="000B1AD6">
      <w:pPr>
        <w:pStyle w:val="BodyText"/>
        <w:widowControl w:val="0"/>
        <w:rPr>
          <w:b/>
          <w:color w:val="000000"/>
        </w:rPr>
      </w:pPr>
      <w:r w:rsidRPr="00BE454F">
        <w:rPr>
          <w:b/>
          <w:color w:val="000000"/>
        </w:rPr>
        <w:t xml:space="preserve">                 </w:t>
      </w:r>
    </w:p>
    <w:p w:rsidR="004017FE" w:rsidRPr="00BE454F" w:rsidRDefault="004017FE" w:rsidP="000B1AD6">
      <w:pPr>
        <w:pStyle w:val="BodyText"/>
        <w:widowControl w:val="0"/>
        <w:rPr>
          <w:b/>
          <w:color w:val="000000"/>
        </w:rPr>
      </w:pPr>
      <w:r w:rsidRPr="00BE454F">
        <w:rPr>
          <w:color w:val="000000"/>
        </w:rPr>
        <w:t>Глава сельского поселения                                 Начальник МКУ «Централизованная</w:t>
      </w:r>
      <w:r w:rsidRPr="00BE454F">
        <w:rPr>
          <w:color w:val="000000"/>
        </w:rPr>
        <w:tab/>
      </w:r>
    </w:p>
    <w:p w:rsidR="004017FE" w:rsidRPr="00BE454F" w:rsidRDefault="004017FE" w:rsidP="000B1AD6">
      <w:pPr>
        <w:pStyle w:val="BodyText"/>
        <w:widowControl w:val="0"/>
        <w:rPr>
          <w:color w:val="000000"/>
        </w:rPr>
      </w:pPr>
      <w:r w:rsidRPr="00BE454F">
        <w:rPr>
          <w:color w:val="000000"/>
        </w:rPr>
        <w:t xml:space="preserve"> Воздвиженский сельсовет                                 бухгалтерия сельских поселений муниципального  </w:t>
      </w:r>
    </w:p>
    <w:p w:rsidR="004017FE" w:rsidRPr="00BE454F" w:rsidRDefault="004017FE" w:rsidP="000B1AD6">
      <w:pPr>
        <w:pStyle w:val="BodyText"/>
        <w:widowControl w:val="0"/>
        <w:rPr>
          <w:color w:val="000000"/>
        </w:rPr>
      </w:pPr>
      <w:r w:rsidRPr="00BE454F">
        <w:rPr>
          <w:color w:val="000000"/>
        </w:rPr>
        <w:t xml:space="preserve">муниципального района                                     района Альшеевский район Республики </w:t>
      </w:r>
    </w:p>
    <w:p w:rsidR="004017FE" w:rsidRPr="00BE454F" w:rsidRDefault="004017FE" w:rsidP="000B1AD6">
      <w:pPr>
        <w:pStyle w:val="BodyText"/>
        <w:widowControl w:val="0"/>
        <w:rPr>
          <w:color w:val="000000"/>
        </w:rPr>
      </w:pPr>
      <w:r w:rsidRPr="00BE454F">
        <w:rPr>
          <w:color w:val="000000"/>
        </w:rPr>
        <w:t>Альшеевский район РБ                                       Башкортостан»</w:t>
      </w:r>
    </w:p>
    <w:p w:rsidR="004017FE" w:rsidRPr="00BE454F" w:rsidRDefault="004017FE" w:rsidP="000B1AD6">
      <w:pPr>
        <w:pStyle w:val="BodyText"/>
        <w:widowControl w:val="0"/>
        <w:rPr>
          <w:color w:val="000000"/>
        </w:rPr>
      </w:pPr>
      <w:r w:rsidRPr="00BE454F">
        <w:rPr>
          <w:color w:val="000000"/>
        </w:rPr>
        <w:t>________________  Мазитов Ф.Н..                     _________________________Побегус М.А.</w:t>
      </w:r>
    </w:p>
    <w:p w:rsidR="004017FE" w:rsidRPr="00521F2D" w:rsidRDefault="004017FE" w:rsidP="000B1AD6">
      <w:pPr>
        <w:rPr>
          <w:sz w:val="28"/>
          <w:szCs w:val="28"/>
        </w:rPr>
      </w:pPr>
    </w:p>
    <w:p w:rsidR="004017FE" w:rsidRPr="005403F3" w:rsidRDefault="004017FE" w:rsidP="000A4B04">
      <w:pPr>
        <w:pStyle w:val="NoSpacing"/>
      </w:pPr>
    </w:p>
    <w:sectPr w:rsidR="004017F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FE" w:rsidRDefault="004017FE" w:rsidP="004F0523">
      <w:r>
        <w:separator/>
      </w:r>
    </w:p>
  </w:endnote>
  <w:endnote w:type="continuationSeparator" w:id="0">
    <w:p w:rsidR="004017FE" w:rsidRDefault="004017F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FE" w:rsidRDefault="004017FE" w:rsidP="004F0523">
      <w:r>
        <w:separator/>
      </w:r>
    </w:p>
  </w:footnote>
  <w:footnote w:type="continuationSeparator" w:id="0">
    <w:p w:rsidR="004017FE" w:rsidRDefault="004017F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5892132"/>
    <w:multiLevelType w:val="hybridMultilevel"/>
    <w:tmpl w:val="47FAD2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756B4D"/>
    <w:multiLevelType w:val="hybridMultilevel"/>
    <w:tmpl w:val="926CA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302079"/>
    <w:multiLevelType w:val="hybridMultilevel"/>
    <w:tmpl w:val="D5DE467E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40E01393"/>
    <w:multiLevelType w:val="hybridMultilevel"/>
    <w:tmpl w:val="A314BF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B1AD6"/>
    <w:rsid w:val="000C2473"/>
    <w:rsid w:val="000E384E"/>
    <w:rsid w:val="0012342A"/>
    <w:rsid w:val="00137118"/>
    <w:rsid w:val="001617F5"/>
    <w:rsid w:val="00162A91"/>
    <w:rsid w:val="00163F96"/>
    <w:rsid w:val="001746A1"/>
    <w:rsid w:val="00191E59"/>
    <w:rsid w:val="00196A40"/>
    <w:rsid w:val="00210047"/>
    <w:rsid w:val="002135CB"/>
    <w:rsid w:val="002713DE"/>
    <w:rsid w:val="00282D98"/>
    <w:rsid w:val="002974D1"/>
    <w:rsid w:val="00364337"/>
    <w:rsid w:val="0036689D"/>
    <w:rsid w:val="00384EBD"/>
    <w:rsid w:val="003909A9"/>
    <w:rsid w:val="004017FE"/>
    <w:rsid w:val="00401F62"/>
    <w:rsid w:val="00467E58"/>
    <w:rsid w:val="004F0523"/>
    <w:rsid w:val="00521F2D"/>
    <w:rsid w:val="0053586D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71D85"/>
    <w:rsid w:val="007B24C1"/>
    <w:rsid w:val="007D4AD6"/>
    <w:rsid w:val="007E1680"/>
    <w:rsid w:val="008135C0"/>
    <w:rsid w:val="00832861"/>
    <w:rsid w:val="00832CE0"/>
    <w:rsid w:val="00835A94"/>
    <w:rsid w:val="00853341"/>
    <w:rsid w:val="00855AAC"/>
    <w:rsid w:val="00891FC8"/>
    <w:rsid w:val="00895DF9"/>
    <w:rsid w:val="008E7F01"/>
    <w:rsid w:val="00901704"/>
    <w:rsid w:val="00903315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BE454F"/>
    <w:rsid w:val="00BF01B0"/>
    <w:rsid w:val="00C21EF4"/>
    <w:rsid w:val="00C25925"/>
    <w:rsid w:val="00C526C9"/>
    <w:rsid w:val="00CE650B"/>
    <w:rsid w:val="00CF0800"/>
    <w:rsid w:val="00D049B2"/>
    <w:rsid w:val="00D21D5A"/>
    <w:rsid w:val="00D30E62"/>
    <w:rsid w:val="00D770DD"/>
    <w:rsid w:val="00E86CFA"/>
    <w:rsid w:val="00EE71D5"/>
    <w:rsid w:val="00EF7A79"/>
    <w:rsid w:val="00F314E8"/>
    <w:rsid w:val="00F338AF"/>
    <w:rsid w:val="00F7612F"/>
    <w:rsid w:val="00F874B2"/>
    <w:rsid w:val="00F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character" w:customStyle="1" w:styleId="1">
    <w:name w:val="Заголовок №1_"/>
    <w:basedOn w:val="DefaultParagraphFont"/>
    <w:link w:val="10"/>
    <w:uiPriority w:val="99"/>
    <w:locked/>
    <w:rsid w:val="007E1680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7E1680"/>
    <w:pPr>
      <w:shd w:val="clear" w:color="auto" w:fill="FFFFFF"/>
      <w:spacing w:after="60" w:line="240" w:lineRule="atLeast"/>
      <w:outlineLvl w:val="0"/>
    </w:pPr>
    <w:rPr>
      <w:b/>
      <w:bCs/>
      <w:noProof/>
    </w:rPr>
  </w:style>
  <w:style w:type="paragraph" w:styleId="BodyText">
    <w:name w:val="Body Text"/>
    <w:basedOn w:val="Normal"/>
    <w:link w:val="BodyTextChar"/>
    <w:uiPriority w:val="99"/>
    <w:rsid w:val="009017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2209</Words>
  <Characters>12593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12</cp:revision>
  <cp:lastPrinted>2015-12-08T13:19:00Z</cp:lastPrinted>
  <dcterms:created xsi:type="dcterms:W3CDTF">2015-11-19T18:33:00Z</dcterms:created>
  <dcterms:modified xsi:type="dcterms:W3CDTF">2016-12-27T07:05:00Z</dcterms:modified>
</cp:coreProperties>
</file>