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F64973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F64973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1301D3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1301D3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1301D3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1301D3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1301D3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1301D3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 w:rsidRPr="001301D3">
        <w:rPr>
          <w:rFonts w:ascii="a_Timer(15%) Bashkir" w:hAnsi="a_Timer(15%) Bashkir"/>
          <w:b/>
          <w:sz w:val="28"/>
          <w:szCs w:val="28"/>
        </w:rPr>
        <w:t xml:space="preserve">           </w:t>
      </w:r>
      <w:r w:rsidRPr="001301D3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BA6F4E" w:rsidRPr="001301D3" w:rsidRDefault="00BA6F4E" w:rsidP="007B24C1">
      <w:pPr>
        <w:pStyle w:val="a3"/>
        <w:jc w:val="center"/>
        <w:rPr>
          <w:rFonts w:ascii="Arial" w:hAnsi="Arial" w:cs="Arial"/>
          <w:spacing w:val="50"/>
          <w:sz w:val="28"/>
          <w:szCs w:val="28"/>
        </w:rPr>
      </w:pPr>
    </w:p>
    <w:p w:rsidR="00BA6F4E" w:rsidRPr="001301D3" w:rsidRDefault="001301D3" w:rsidP="00142F0C">
      <w:pPr>
        <w:pStyle w:val="a3"/>
        <w:rPr>
          <w:rFonts w:ascii="a_Timer(15%) Bashkir" w:hAnsi="a_Timer(15%) Bashkir" w:cs="Arial"/>
          <w:b/>
          <w:sz w:val="28"/>
          <w:szCs w:val="28"/>
        </w:rPr>
      </w:pPr>
      <w:r w:rsidRPr="001301D3">
        <w:rPr>
          <w:rFonts w:ascii="a_Timer(15%) Bashkir" w:hAnsi="a_Timer(15%) Bashkir" w:cs="Arial"/>
          <w:b/>
          <w:sz w:val="28"/>
          <w:szCs w:val="28"/>
        </w:rPr>
        <w:t>20</w:t>
      </w:r>
      <w:r w:rsidR="00142F0C" w:rsidRPr="001301D3">
        <w:rPr>
          <w:rFonts w:ascii="a_Timer(15%) Bashkir" w:hAnsi="a_Timer(15%) Bashkir" w:cs="Arial"/>
          <w:b/>
          <w:sz w:val="28"/>
          <w:szCs w:val="28"/>
        </w:rPr>
        <w:t xml:space="preserve"> октябрь 2017</w:t>
      </w:r>
      <w:r w:rsidR="00BA6F4E" w:rsidRPr="001301D3">
        <w:rPr>
          <w:rFonts w:ascii="a_Timer(15%) Bashkir" w:hAnsi="a_Timer(15%) Bashkir" w:cs="Arial"/>
          <w:b/>
          <w:sz w:val="28"/>
          <w:szCs w:val="28"/>
        </w:rPr>
        <w:t xml:space="preserve">й.                              </w:t>
      </w:r>
      <w:r w:rsidR="00142F0C" w:rsidRPr="001301D3">
        <w:rPr>
          <w:rFonts w:ascii="a_Timer(15%) Bashkir" w:hAnsi="a_Timer(15%) Bashkir" w:cs="Arial"/>
          <w:b/>
          <w:sz w:val="28"/>
          <w:szCs w:val="28"/>
        </w:rPr>
        <w:t xml:space="preserve">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</w:t>
      </w:r>
      <w:r w:rsidR="00142F0C" w:rsidRPr="001301D3">
        <w:rPr>
          <w:rFonts w:ascii="a_Timer(15%) Bashkir" w:hAnsi="a_Timer(15%) Bashkir" w:cs="Arial"/>
          <w:b/>
          <w:sz w:val="28"/>
          <w:szCs w:val="28"/>
        </w:rPr>
        <w:t xml:space="preserve">№ 108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    </w:t>
      </w:r>
      <w:r w:rsidR="00142F0C" w:rsidRPr="001301D3">
        <w:rPr>
          <w:rFonts w:ascii="a_Timer(15%) Bashkir" w:hAnsi="a_Timer(15%) Bashkir" w:cs="Arial"/>
          <w:b/>
          <w:sz w:val="28"/>
          <w:szCs w:val="28"/>
        </w:rPr>
        <w:t xml:space="preserve"> </w:t>
      </w:r>
      <w:r w:rsidRPr="001301D3">
        <w:rPr>
          <w:rFonts w:ascii="a_Timer(15%) Bashkir" w:hAnsi="a_Timer(15%) Bashkir" w:cs="Arial"/>
          <w:b/>
          <w:sz w:val="28"/>
          <w:szCs w:val="28"/>
        </w:rPr>
        <w:t xml:space="preserve">20 </w:t>
      </w:r>
      <w:r w:rsidR="00142F0C" w:rsidRPr="001301D3">
        <w:rPr>
          <w:rFonts w:ascii="a_Timer(15%) Bashkir" w:hAnsi="a_Timer(15%) Bashkir" w:cs="Arial"/>
          <w:b/>
          <w:sz w:val="28"/>
          <w:szCs w:val="28"/>
        </w:rPr>
        <w:t>октября 2017</w:t>
      </w:r>
      <w:r w:rsidR="00BA6F4E" w:rsidRPr="001301D3">
        <w:rPr>
          <w:rFonts w:ascii="a_Timer(15%) Bashkir" w:hAnsi="a_Timer(15%) Bashkir" w:cs="Arial"/>
          <w:b/>
          <w:sz w:val="28"/>
          <w:szCs w:val="28"/>
        </w:rPr>
        <w:t>г.</w:t>
      </w:r>
    </w:p>
    <w:p w:rsidR="00BA6F4E" w:rsidRPr="001301D3" w:rsidRDefault="00BA6F4E" w:rsidP="000A4B04">
      <w:pPr>
        <w:pStyle w:val="a9"/>
        <w:rPr>
          <w:sz w:val="28"/>
          <w:szCs w:val="28"/>
        </w:rPr>
      </w:pPr>
    </w:p>
    <w:p w:rsidR="00BA6F4E" w:rsidRPr="007A67C4" w:rsidRDefault="00BA6F4E" w:rsidP="000A4B04">
      <w:pPr>
        <w:pStyle w:val="a9"/>
        <w:rPr>
          <w:sz w:val="28"/>
          <w:szCs w:val="28"/>
        </w:rPr>
      </w:pPr>
      <w:r>
        <w:t xml:space="preserve"> </w:t>
      </w:r>
      <w:r w:rsidR="007A67C4">
        <w:t xml:space="preserve">                                                                                                                                      </w:t>
      </w:r>
      <w:r w:rsidR="00142F0C">
        <w:t xml:space="preserve"> </w:t>
      </w:r>
    </w:p>
    <w:p w:rsidR="005232EB" w:rsidRPr="00A71DA0" w:rsidRDefault="005232EB" w:rsidP="005232E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DA0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</w:p>
    <w:p w:rsidR="005232EB" w:rsidRPr="00A71DA0" w:rsidRDefault="005232EB" w:rsidP="005232E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32EB" w:rsidRPr="00A71DA0" w:rsidRDefault="005232EB" w:rsidP="005232EB">
      <w:pPr>
        <w:pStyle w:val="Default"/>
        <w:rPr>
          <w:sz w:val="28"/>
          <w:szCs w:val="28"/>
        </w:rPr>
      </w:pPr>
    </w:p>
    <w:p w:rsidR="005232EB" w:rsidRPr="00A71DA0" w:rsidRDefault="005232EB" w:rsidP="004A6DAD">
      <w:pPr>
        <w:ind w:firstLine="567"/>
        <w:jc w:val="both"/>
        <w:rPr>
          <w:sz w:val="28"/>
          <w:szCs w:val="28"/>
        </w:rPr>
      </w:pPr>
      <w:r w:rsidRPr="00A71DA0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</w:t>
      </w:r>
      <w:r>
        <w:rPr>
          <w:sz w:val="28"/>
          <w:szCs w:val="28"/>
        </w:rPr>
        <w:t>статьей 35</w:t>
      </w:r>
      <w:r w:rsidRPr="00A71DA0">
        <w:rPr>
          <w:sz w:val="28"/>
          <w:szCs w:val="28"/>
        </w:rPr>
        <w:t xml:space="preserve"> Устава сельского поселения </w:t>
      </w:r>
      <w:r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</w:t>
      </w:r>
      <w:proofErr w:type="spellStart"/>
      <w:r w:rsidRPr="00A71DA0">
        <w:rPr>
          <w:sz w:val="28"/>
          <w:szCs w:val="28"/>
        </w:rPr>
        <w:t>Альшеевский</w:t>
      </w:r>
      <w:proofErr w:type="spellEnd"/>
      <w:r w:rsidRPr="00A71DA0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</w:t>
      </w:r>
      <w:proofErr w:type="spellStart"/>
      <w:r w:rsidRPr="00A71DA0">
        <w:rPr>
          <w:sz w:val="28"/>
          <w:szCs w:val="28"/>
        </w:rPr>
        <w:t>Альшеевский</w:t>
      </w:r>
      <w:proofErr w:type="spellEnd"/>
      <w:r w:rsidRPr="00A71DA0">
        <w:rPr>
          <w:sz w:val="28"/>
          <w:szCs w:val="28"/>
        </w:rPr>
        <w:t xml:space="preserve">  район Республики Башкортостан </w:t>
      </w:r>
      <w:proofErr w:type="spellStart"/>
      <w:proofErr w:type="gramStart"/>
      <w:r w:rsidRPr="00A71DA0"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proofErr w:type="spellStart"/>
      <w:r w:rsidRPr="00A71DA0"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л:</w:t>
      </w:r>
    </w:p>
    <w:p w:rsidR="005232EB" w:rsidRPr="00A71DA0" w:rsidRDefault="005232EB" w:rsidP="004A6DAD">
      <w:pPr>
        <w:spacing w:before="120"/>
        <w:ind w:firstLine="567"/>
        <w:jc w:val="both"/>
        <w:rPr>
          <w:sz w:val="28"/>
          <w:szCs w:val="28"/>
        </w:rPr>
      </w:pPr>
      <w:r w:rsidRPr="00A71DA0">
        <w:rPr>
          <w:sz w:val="28"/>
          <w:szCs w:val="28"/>
        </w:rPr>
        <w:t xml:space="preserve">1. Ввести на территории сельского поселения </w:t>
      </w:r>
      <w:r>
        <w:rPr>
          <w:sz w:val="28"/>
          <w:szCs w:val="28"/>
        </w:rPr>
        <w:t>Воздвиженский</w:t>
      </w:r>
      <w:r w:rsidRPr="00A71DA0">
        <w:rPr>
          <w:sz w:val="28"/>
          <w:szCs w:val="28"/>
        </w:rPr>
        <w:t xml:space="preserve"> сельсовет муниципального района </w:t>
      </w:r>
      <w:proofErr w:type="spellStart"/>
      <w:r w:rsidRPr="00A71DA0">
        <w:rPr>
          <w:sz w:val="28"/>
          <w:szCs w:val="28"/>
        </w:rPr>
        <w:t>Альшеевский</w:t>
      </w:r>
      <w:proofErr w:type="spellEnd"/>
      <w:r w:rsidRPr="00A71DA0">
        <w:rPr>
          <w:sz w:val="28"/>
          <w:szCs w:val="28"/>
        </w:rPr>
        <w:t xml:space="preserve"> район Республики Башкортостан земельный налог, определить налоговые ставки, налоговые льготы. </w:t>
      </w:r>
    </w:p>
    <w:p w:rsidR="005232EB" w:rsidRPr="00A71DA0" w:rsidRDefault="005232EB" w:rsidP="004A6D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5232EB" w:rsidRPr="00A71DA0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354">
        <w:rPr>
          <w:rFonts w:ascii="Times New Roman" w:hAnsi="Times New Roman" w:cs="Times New Roman"/>
          <w:sz w:val="28"/>
          <w:szCs w:val="28"/>
        </w:rPr>
        <w:t>2.1</w:t>
      </w:r>
      <w:r w:rsidRPr="006B4354">
        <w:rPr>
          <w:rFonts w:ascii="Times New Roman" w:hAnsi="Times New Roman" w:cs="Times New Roman"/>
          <w:bCs/>
          <w:sz w:val="28"/>
          <w:szCs w:val="28"/>
        </w:rPr>
        <w:t>.</w:t>
      </w:r>
      <w:r w:rsidRPr="00A71D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71DA0">
        <w:rPr>
          <w:rFonts w:ascii="Times New Roman" w:hAnsi="Times New Roman" w:cs="Times New Roman"/>
          <w:bCs/>
          <w:sz w:val="28"/>
          <w:szCs w:val="28"/>
        </w:rPr>
        <w:t>0,3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71DA0">
        <w:rPr>
          <w:rFonts w:ascii="Times New Roman" w:hAnsi="Times New Roman" w:cs="Times New Roman"/>
          <w:sz w:val="28"/>
          <w:szCs w:val="28"/>
        </w:rPr>
        <w:t xml:space="preserve"> отношении земельных участков:</w:t>
      </w:r>
    </w:p>
    <w:p w:rsidR="005232EB" w:rsidRPr="00A71DA0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232EB" w:rsidRPr="00A71DA0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5232EB" w:rsidRPr="00A71DA0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DA0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DA0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232EB" w:rsidRPr="00A71DA0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5232EB" w:rsidRPr="00A71DA0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DA0">
        <w:rPr>
          <w:rFonts w:ascii="Times New Roman" w:hAnsi="Times New Roman" w:cs="Times New Roman"/>
          <w:sz w:val="28"/>
          <w:szCs w:val="28"/>
        </w:rPr>
        <w:t xml:space="preserve">2.2.  </w:t>
      </w:r>
      <w:r w:rsidRPr="00A71DA0">
        <w:rPr>
          <w:rFonts w:ascii="Times New Roman" w:hAnsi="Times New Roman" w:cs="Times New Roman"/>
          <w:bCs/>
          <w:sz w:val="28"/>
          <w:szCs w:val="28"/>
        </w:rPr>
        <w:t>1,5</w:t>
      </w:r>
      <w:r w:rsidRPr="00A71DA0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5232EB" w:rsidRDefault="005232EB" w:rsidP="004A6DAD">
      <w:pPr>
        <w:pStyle w:val="Default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следующие налоговые льготы: </w:t>
      </w:r>
    </w:p>
    <w:p w:rsidR="005232EB" w:rsidRDefault="005232EB" w:rsidP="004A6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освободить от уплаты земельного налога ветеранов</w:t>
      </w:r>
      <w:r w:rsidRPr="00A71DA0">
        <w:rPr>
          <w:sz w:val="28"/>
          <w:szCs w:val="28"/>
        </w:rPr>
        <w:t xml:space="preserve"> Великой</w:t>
      </w:r>
      <w:r>
        <w:rPr>
          <w:sz w:val="28"/>
          <w:szCs w:val="28"/>
        </w:rPr>
        <w:t xml:space="preserve"> </w:t>
      </w:r>
      <w:r w:rsidRPr="00A71DA0">
        <w:rPr>
          <w:sz w:val="28"/>
          <w:szCs w:val="28"/>
        </w:rPr>
        <w:t>О</w:t>
      </w:r>
      <w:r>
        <w:rPr>
          <w:sz w:val="28"/>
          <w:szCs w:val="28"/>
        </w:rPr>
        <w:t xml:space="preserve">течественной войны. </w:t>
      </w:r>
    </w:p>
    <w:p w:rsidR="005232EB" w:rsidRPr="00A71DA0" w:rsidRDefault="005232EB" w:rsidP="004A6DA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5232EB" w:rsidRPr="006F3D0C" w:rsidRDefault="005232EB" w:rsidP="004A6DAD">
      <w:pPr>
        <w:pStyle w:val="Default"/>
        <w:spacing w:before="120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lastRenderedPageBreak/>
        <w:t xml:space="preserve">4. Установить следующие порядок и сроки уплаты земельного налога и авансовых платежей по земельному налогу: </w:t>
      </w:r>
    </w:p>
    <w:p w:rsidR="005232EB" w:rsidRPr="006F3D0C" w:rsidRDefault="005232EB" w:rsidP="004A6DAD">
      <w:pPr>
        <w:pStyle w:val="Default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t xml:space="preserve"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 </w:t>
      </w:r>
    </w:p>
    <w:p w:rsidR="005232EB" w:rsidRPr="006F3D0C" w:rsidRDefault="005232EB" w:rsidP="004A6DAD">
      <w:pPr>
        <w:pStyle w:val="Default"/>
        <w:ind w:firstLine="567"/>
        <w:jc w:val="both"/>
        <w:rPr>
          <w:sz w:val="28"/>
          <w:szCs w:val="28"/>
        </w:rPr>
      </w:pPr>
      <w:r w:rsidRPr="006F3D0C">
        <w:rPr>
          <w:sz w:val="28"/>
          <w:szCs w:val="28"/>
        </w:rPr>
        <w:t>4.2. налогоплательщики – организации уплачивают авансовые платежи по земельному налогу не позднее</w:t>
      </w:r>
      <w:r>
        <w:rPr>
          <w:sz w:val="28"/>
          <w:szCs w:val="28"/>
        </w:rPr>
        <w:t xml:space="preserve"> последнего </w:t>
      </w:r>
      <w:r w:rsidRPr="006F3D0C">
        <w:rPr>
          <w:sz w:val="28"/>
          <w:szCs w:val="28"/>
        </w:rPr>
        <w:t xml:space="preserve">числа месяца, следующего за истекшим отчетным периодом. </w:t>
      </w:r>
    </w:p>
    <w:p w:rsidR="005232EB" w:rsidRDefault="005232EB" w:rsidP="004A6DAD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3D0C">
        <w:rPr>
          <w:rFonts w:ascii="Times New Roman" w:hAnsi="Times New Roman" w:cs="Times New Roman"/>
          <w:sz w:val="28"/>
          <w:szCs w:val="28"/>
        </w:rPr>
        <w:t>4.3. налогоплательщиками – организациями налог по итогам налогового периода уплачиваетс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Pr="006F3D0C">
        <w:rPr>
          <w:rFonts w:ascii="Times New Roman" w:hAnsi="Times New Roman" w:cs="Times New Roman"/>
          <w:sz w:val="28"/>
          <w:szCs w:val="28"/>
        </w:rPr>
        <w:t xml:space="preserve">года, следующего за истекшим налоговым периодом. </w:t>
      </w:r>
    </w:p>
    <w:p w:rsidR="005232EB" w:rsidRPr="00A71DA0" w:rsidRDefault="005232EB" w:rsidP="004A6D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71DA0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1DA0">
        <w:rPr>
          <w:rFonts w:ascii="Times New Roman" w:hAnsi="Times New Roman" w:cs="Times New Roman"/>
          <w:sz w:val="28"/>
          <w:szCs w:val="28"/>
        </w:rPr>
        <w:t xml:space="preserve"> Совета сельского поселения</w:t>
      </w:r>
      <w:r w:rsidRPr="006F3D0C">
        <w:rPr>
          <w:rFonts w:ascii="Times New Roman" w:hAnsi="Times New Roman" w:cs="Times New Roman"/>
          <w:sz w:val="28"/>
          <w:szCs w:val="28"/>
        </w:rPr>
        <w:t xml:space="preserve"> </w:t>
      </w:r>
      <w:r w:rsidRPr="002F0E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Воздвиженский</w:t>
      </w:r>
      <w:r w:rsidRPr="009E29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297A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9E297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2EB">
        <w:rPr>
          <w:rFonts w:ascii="Times New Roman" w:hAnsi="Times New Roman" w:cs="Times New Roman"/>
          <w:sz w:val="28"/>
          <w:szCs w:val="28"/>
        </w:rPr>
        <w:t xml:space="preserve">от 11 ноября 2014 года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Pr="00A71DA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>» (с последующими изменениями)</w:t>
      </w:r>
      <w:r w:rsidRPr="00A71DA0">
        <w:rPr>
          <w:rFonts w:ascii="Times New Roman" w:hAnsi="Times New Roman" w:cs="Times New Roman"/>
          <w:sz w:val="28"/>
          <w:szCs w:val="28"/>
        </w:rPr>
        <w:t>.</w:t>
      </w:r>
    </w:p>
    <w:p w:rsidR="005232EB" w:rsidRPr="002F0E9A" w:rsidRDefault="005232EB" w:rsidP="004A6D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16EBD">
        <w:rPr>
          <w:rFonts w:ascii="Times New Roman" w:hAnsi="Times New Roman" w:cs="Times New Roman"/>
          <w:sz w:val="28"/>
          <w:szCs w:val="28"/>
        </w:rPr>
        <w:t xml:space="preserve"> </w:t>
      </w:r>
      <w:r w:rsidR="00E16EBD" w:rsidRPr="00F97399">
        <w:rPr>
          <w:rFonts w:ascii="Times New Roman" w:hAnsi="Times New Roman" w:cs="Times New Roman"/>
          <w:sz w:val="28"/>
          <w:szCs w:val="28"/>
        </w:rPr>
        <w:t>Настоящее Решение обнародовать в здании администрации сельского поселения,  Воздвиженской сельской библиотеке и разместить на официальном сайте сельского поселения не позднее 30 ноября 2017 года.</w:t>
      </w:r>
    </w:p>
    <w:p w:rsidR="005232EB" w:rsidRPr="002F0E9A" w:rsidRDefault="005232EB" w:rsidP="004A6D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0E9A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2018 года, но не ранее чем по истечении одного месяца со дня его официального обнародования.</w:t>
      </w:r>
    </w:p>
    <w:p w:rsidR="005232EB" w:rsidRPr="002F0E9A" w:rsidRDefault="005232EB" w:rsidP="004A6DAD">
      <w:pPr>
        <w:pStyle w:val="ConsNormal"/>
        <w:widowControl/>
        <w:spacing w:before="120"/>
        <w:ind w:right="0" w:firstLine="567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8</w:t>
      </w:r>
      <w:r w:rsidRPr="002F0E9A">
        <w:rPr>
          <w:rFonts w:ascii="Times New Roman" w:eastAsia="Batang" w:hAnsi="Times New Roman" w:cs="Times New Roman"/>
          <w:sz w:val="28"/>
          <w:szCs w:val="28"/>
        </w:rPr>
        <w:t xml:space="preserve">. </w:t>
      </w:r>
      <w:proofErr w:type="gramStart"/>
      <w:r w:rsidRPr="002F0E9A">
        <w:rPr>
          <w:rFonts w:ascii="Times New Roman" w:eastAsia="Batang" w:hAnsi="Times New Roman" w:cs="Times New Roman"/>
          <w:sz w:val="28"/>
          <w:szCs w:val="28"/>
        </w:rPr>
        <w:t>Контроль за</w:t>
      </w:r>
      <w:proofErr w:type="gramEnd"/>
      <w:r w:rsidRPr="002F0E9A">
        <w:rPr>
          <w:rFonts w:ascii="Times New Roman" w:eastAsia="Batang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собственности.</w:t>
      </w:r>
    </w:p>
    <w:p w:rsidR="005232EB" w:rsidRPr="00A71DA0" w:rsidRDefault="005232EB" w:rsidP="004A6DAD">
      <w:pPr>
        <w:pStyle w:val="ConsNormal"/>
        <w:widowControl/>
        <w:spacing w:before="12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02FC" w:rsidRPr="001301D3" w:rsidRDefault="009402FC" w:rsidP="004A6DA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02FC" w:rsidRPr="001301D3" w:rsidRDefault="009402FC" w:rsidP="004A6DAD">
      <w:pPr>
        <w:spacing w:before="20"/>
        <w:jc w:val="both"/>
        <w:rPr>
          <w:sz w:val="28"/>
          <w:szCs w:val="28"/>
        </w:rPr>
      </w:pPr>
      <w:r w:rsidRPr="001301D3">
        <w:rPr>
          <w:sz w:val="28"/>
          <w:szCs w:val="28"/>
        </w:rPr>
        <w:t xml:space="preserve">Глава  сельского поселения                                                </w:t>
      </w:r>
      <w:r w:rsidR="00777564" w:rsidRPr="001301D3">
        <w:rPr>
          <w:sz w:val="28"/>
          <w:szCs w:val="28"/>
        </w:rPr>
        <w:t xml:space="preserve"> </w:t>
      </w:r>
      <w:r w:rsidR="001301D3">
        <w:rPr>
          <w:sz w:val="28"/>
          <w:szCs w:val="28"/>
        </w:rPr>
        <w:t xml:space="preserve">                        </w:t>
      </w:r>
      <w:proofErr w:type="spellStart"/>
      <w:r w:rsidR="00777564" w:rsidRPr="001301D3">
        <w:rPr>
          <w:sz w:val="28"/>
          <w:szCs w:val="28"/>
        </w:rPr>
        <w:t>Ф.Н.Мазитов</w:t>
      </w:r>
      <w:proofErr w:type="spellEnd"/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</w:p>
    <w:p w:rsidR="00BA6F4E" w:rsidRPr="001301D3" w:rsidRDefault="00BA6F4E" w:rsidP="004A6DAD">
      <w:pPr>
        <w:pStyle w:val="a9"/>
        <w:jc w:val="both"/>
        <w:rPr>
          <w:sz w:val="28"/>
          <w:szCs w:val="28"/>
        </w:rPr>
      </w:pPr>
      <w:r w:rsidRPr="001301D3">
        <w:rPr>
          <w:sz w:val="28"/>
          <w:szCs w:val="28"/>
        </w:rPr>
        <w:t xml:space="preserve"> </w:t>
      </w:r>
    </w:p>
    <w:sectPr w:rsidR="00BA6F4E" w:rsidRPr="001301D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23" w:rsidRDefault="00515C23" w:rsidP="004F0523">
      <w:r>
        <w:separator/>
      </w:r>
    </w:p>
  </w:endnote>
  <w:endnote w:type="continuationSeparator" w:id="0">
    <w:p w:rsidR="00515C23" w:rsidRDefault="00515C23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?Ўю¬і?¬р?¬Я?¬р|?¬р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23" w:rsidRDefault="00515C23" w:rsidP="004F0523">
      <w:r>
        <w:separator/>
      </w:r>
    </w:p>
  </w:footnote>
  <w:footnote w:type="continuationSeparator" w:id="0">
    <w:p w:rsidR="00515C23" w:rsidRDefault="00515C23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301D3"/>
    <w:rsid w:val="00142F0C"/>
    <w:rsid w:val="001617F5"/>
    <w:rsid w:val="00163F96"/>
    <w:rsid w:val="001746A1"/>
    <w:rsid w:val="00191E59"/>
    <w:rsid w:val="00196A40"/>
    <w:rsid w:val="002055AF"/>
    <w:rsid w:val="002135CB"/>
    <w:rsid w:val="002713DE"/>
    <w:rsid w:val="00282D98"/>
    <w:rsid w:val="00287A0F"/>
    <w:rsid w:val="002974D1"/>
    <w:rsid w:val="002C5331"/>
    <w:rsid w:val="00355141"/>
    <w:rsid w:val="00384EBD"/>
    <w:rsid w:val="003909A9"/>
    <w:rsid w:val="00401F62"/>
    <w:rsid w:val="004A6DAD"/>
    <w:rsid w:val="004F0523"/>
    <w:rsid w:val="00515C23"/>
    <w:rsid w:val="005232EB"/>
    <w:rsid w:val="005403F3"/>
    <w:rsid w:val="0055139B"/>
    <w:rsid w:val="005A22F1"/>
    <w:rsid w:val="005B490A"/>
    <w:rsid w:val="00610A9D"/>
    <w:rsid w:val="00612A92"/>
    <w:rsid w:val="00656072"/>
    <w:rsid w:val="0065622E"/>
    <w:rsid w:val="006569EA"/>
    <w:rsid w:val="00663624"/>
    <w:rsid w:val="00693D06"/>
    <w:rsid w:val="006F68CC"/>
    <w:rsid w:val="007617BC"/>
    <w:rsid w:val="00777564"/>
    <w:rsid w:val="007A67C4"/>
    <w:rsid w:val="007B24C1"/>
    <w:rsid w:val="00832861"/>
    <w:rsid w:val="00835A94"/>
    <w:rsid w:val="00855AAC"/>
    <w:rsid w:val="008E7F01"/>
    <w:rsid w:val="009402FC"/>
    <w:rsid w:val="009568F3"/>
    <w:rsid w:val="009826A1"/>
    <w:rsid w:val="00996BDA"/>
    <w:rsid w:val="009A6D14"/>
    <w:rsid w:val="009C51EF"/>
    <w:rsid w:val="00A40EF7"/>
    <w:rsid w:val="00A70914"/>
    <w:rsid w:val="00A72E4A"/>
    <w:rsid w:val="00AA5FFF"/>
    <w:rsid w:val="00B02E99"/>
    <w:rsid w:val="00B141B0"/>
    <w:rsid w:val="00B33004"/>
    <w:rsid w:val="00B37A50"/>
    <w:rsid w:val="00B559A0"/>
    <w:rsid w:val="00B62E52"/>
    <w:rsid w:val="00BA6F4E"/>
    <w:rsid w:val="00C21EF4"/>
    <w:rsid w:val="00C25925"/>
    <w:rsid w:val="00C526C9"/>
    <w:rsid w:val="00C94FB2"/>
    <w:rsid w:val="00CC095B"/>
    <w:rsid w:val="00CF0800"/>
    <w:rsid w:val="00D049B2"/>
    <w:rsid w:val="00D21D5A"/>
    <w:rsid w:val="00D4036A"/>
    <w:rsid w:val="00D65C82"/>
    <w:rsid w:val="00D75351"/>
    <w:rsid w:val="00D770DD"/>
    <w:rsid w:val="00E16EBD"/>
    <w:rsid w:val="00E86CFA"/>
    <w:rsid w:val="00EE71D5"/>
    <w:rsid w:val="00EF7A79"/>
    <w:rsid w:val="00F314E8"/>
    <w:rsid w:val="00F338AF"/>
    <w:rsid w:val="00F64973"/>
    <w:rsid w:val="00F6785B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Normal">
    <w:name w:val="ConsNormal"/>
    <w:rsid w:val="009402F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9402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402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rsid w:val="005232E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22</cp:revision>
  <cp:lastPrinted>2017-10-24T04:03:00Z</cp:lastPrinted>
  <dcterms:created xsi:type="dcterms:W3CDTF">2015-11-19T18:33:00Z</dcterms:created>
  <dcterms:modified xsi:type="dcterms:W3CDTF">2017-10-24T04:04:00Z</dcterms:modified>
</cp:coreProperties>
</file>