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Borders>
          <w:bottom w:val="double" w:sz="18" w:space="0" w:color="auto"/>
        </w:tblBorders>
        <w:tblLayout w:type="fixed"/>
        <w:tblLook w:val="00A0"/>
      </w:tblPr>
      <w:tblGrid>
        <w:gridCol w:w="4678"/>
        <w:gridCol w:w="1559"/>
        <w:gridCol w:w="4395"/>
      </w:tblGrid>
      <w:tr w:rsidR="00134F26" w:rsidRPr="000A4B04" w:rsidTr="00832861">
        <w:trPr>
          <w:trHeight w:val="1418"/>
        </w:trPr>
        <w:tc>
          <w:tcPr>
            <w:tcW w:w="4678" w:type="dxa"/>
            <w:tcBorders>
              <w:bottom w:val="double" w:sz="18" w:space="0" w:color="auto"/>
            </w:tcBorders>
          </w:tcPr>
          <w:p w:rsidR="00134F26" w:rsidRPr="00401F62" w:rsidRDefault="00134F26" w:rsidP="00832861">
            <w:pPr>
              <w:ind w:right="-21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БАШҠОРТОСТАН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2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2"/>
                <w:lang w:val="ba-RU"/>
              </w:rPr>
              <w:t>РЕСПУБЛИКАҺЫ</w:t>
            </w:r>
          </w:p>
          <w:p w:rsidR="00134F26" w:rsidRPr="00401F62" w:rsidRDefault="00134F26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ӘЛШӘЙ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</w:t>
            </w:r>
          </w:p>
          <w:p w:rsidR="00134F26" w:rsidRPr="00401F62" w:rsidRDefault="00134F26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МУНИЦИПАЛЬ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РАЙОНЫНЫҢ</w:t>
            </w:r>
          </w:p>
          <w:p w:rsidR="00134F26" w:rsidRPr="00401F62" w:rsidRDefault="00134F26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ВОЗДВИЖЕНКА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134F26" w:rsidRDefault="00134F26" w:rsidP="00832861">
            <w:pPr>
              <w:pStyle w:val="NoSpacing"/>
              <w:jc w:val="center"/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АУЫЛ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БИЛӘМӘҺЕ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2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СОВЕТЫ</w:t>
            </w:r>
          </w:p>
          <w:p w:rsidR="00134F26" w:rsidRDefault="00134F26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      </w:t>
            </w:r>
          </w:p>
          <w:p w:rsidR="00134F26" w:rsidRPr="00282D98" w:rsidRDefault="00134F26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 xml:space="preserve"> (БАШҠОРТОСТАН  РЕСПУБЛИКАҺЫ  ӘЛШӘЙ  РАЙОНЫ  ВОЗДВИЖЕНКА  АУЫЛ  СОВЕТЫ)</w:t>
            </w:r>
          </w:p>
          <w:p w:rsidR="00134F26" w:rsidRPr="00AA5FFF" w:rsidRDefault="00134F26" w:rsidP="00832861">
            <w:pPr>
              <w:pStyle w:val="NoSpacing"/>
              <w:jc w:val="center"/>
              <w:rPr>
                <w:rFonts w:ascii="a_Timer(15%) Bashkir" w:hAnsi="a_Timer(15%) Bashkir" w:cs="Arial"/>
                <w:b/>
                <w:bCs/>
                <w:sz w:val="20"/>
                <w:szCs w:val="22"/>
              </w:rPr>
            </w:pPr>
          </w:p>
          <w:p w:rsidR="00134F26" w:rsidRPr="00401F62" w:rsidRDefault="00134F26" w:rsidP="00832861">
            <w:pPr>
              <w:pStyle w:val="NoSpacing"/>
              <w:jc w:val="center"/>
              <w:rPr>
                <w:rFonts w:ascii="Baskerville Old Face" w:hAnsi="Baskerville Old Face"/>
                <w:b/>
                <w:bCs/>
                <w:sz w:val="22"/>
                <w:szCs w:val="4"/>
              </w:rPr>
            </w:pPr>
          </w:p>
        </w:tc>
        <w:tc>
          <w:tcPr>
            <w:tcW w:w="1559" w:type="dxa"/>
            <w:tcBorders>
              <w:bottom w:val="double" w:sz="18" w:space="0" w:color="auto"/>
            </w:tcBorders>
          </w:tcPr>
          <w:p w:rsidR="00134F26" w:rsidRPr="00401F62" w:rsidRDefault="00134F26" w:rsidP="00832861">
            <w:pPr>
              <w:pStyle w:val="Header"/>
              <w:jc w:val="center"/>
              <w:rPr>
                <w:rFonts w:ascii="Baskerville Old Face" w:hAnsi="Baskerville Old Face"/>
                <w:b/>
                <w:bCs/>
              </w:rPr>
            </w:pPr>
            <w:r w:rsidRPr="00DF7AFC">
              <w:rPr>
                <w:rFonts w:ascii="Baskerville Old Face" w:hAnsi="Baskerville Old Face"/>
                <w:b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3" o:spid="_x0000_i1025" type="#_x0000_t75" style="width:57.75pt;height:66pt;visibility:visible">
                  <v:imagedata r:id="rId7" o:title=""/>
                </v:shape>
              </w:pict>
            </w:r>
          </w:p>
          <w:p w:rsidR="00134F26" w:rsidRPr="00401F62" w:rsidRDefault="00134F26" w:rsidP="00832861">
            <w:pPr>
              <w:rPr>
                <w:rFonts w:ascii="a_Timer(15%) Bashkir" w:hAnsi="a_Timer(15%) Bashkir"/>
                <w:b/>
                <w:bCs/>
                <w:sz w:val="18"/>
              </w:rPr>
            </w:pPr>
          </w:p>
        </w:tc>
        <w:tc>
          <w:tcPr>
            <w:tcW w:w="4395" w:type="dxa"/>
            <w:tcBorders>
              <w:bottom w:val="double" w:sz="18" w:space="0" w:color="auto"/>
            </w:tcBorders>
          </w:tcPr>
          <w:p w:rsidR="00134F26" w:rsidRPr="00401F62" w:rsidRDefault="00134F26" w:rsidP="00832861">
            <w:pPr>
              <w:ind w:left="-47" w:right="-133"/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2"/>
                <w:lang w:val="ba-RU"/>
              </w:rPr>
              <w:t>СОВЕТ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СЕЛЬСКОГО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ПОСЕЛЕНИЯ</w:t>
            </w:r>
          </w:p>
          <w:p w:rsidR="00134F26" w:rsidRPr="00401F62" w:rsidRDefault="00134F26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ВОЗДВИЖЕНСКИЙ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36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36"/>
                <w:sz w:val="20"/>
                <w:szCs w:val="20"/>
                <w:lang w:val="ba-RU"/>
              </w:rPr>
              <w:t>СЕЛЬСОВЕТ</w:t>
            </w:r>
          </w:p>
          <w:p w:rsidR="00134F26" w:rsidRPr="00401F62" w:rsidRDefault="00134F26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МУНИЦИПАЛЬНОГО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РАЙОНА</w:t>
            </w:r>
          </w:p>
          <w:p w:rsidR="00134F26" w:rsidRPr="00401F62" w:rsidRDefault="00134F26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АЛЬШЕЕВСКИЙ</w:t>
            </w:r>
            <w:r w:rsidRPr="00401F62">
              <w:rPr>
                <w:rFonts w:ascii="a_Timer(15%) Bashkir" w:hAnsi="a_Timer(15%) Bashkir" w:cs="Arial"/>
                <w:b/>
                <w:bCs/>
                <w:spacing w:val="40"/>
                <w:sz w:val="20"/>
                <w:szCs w:val="20"/>
                <w:lang w:val="ba-RU"/>
              </w:rPr>
              <w:t xml:space="preserve"> </w:t>
            </w: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  <w:lang w:val="ba-RU"/>
              </w:rPr>
              <w:t>РАЙОН</w:t>
            </w:r>
          </w:p>
          <w:p w:rsidR="00134F26" w:rsidRPr="00401F62" w:rsidRDefault="00134F26" w:rsidP="00832861">
            <w:pPr>
              <w:jc w:val="center"/>
              <w:rPr>
                <w:rFonts w:ascii="a_Timer(15%) Bashkir" w:hAnsi="a_Timer(15%) Bashkir" w:cs="Arial"/>
                <w:b/>
                <w:bCs/>
                <w:spacing w:val="20"/>
                <w:sz w:val="20"/>
                <w:szCs w:val="20"/>
                <w:lang w:val="ba-RU"/>
              </w:rPr>
            </w:pPr>
            <w:r w:rsidRPr="00401F62">
              <w:rPr>
                <w:rFonts w:ascii="a_Timer(15%) Bashkir" w:hAnsi="a_Timer(15%) Bashkir" w:cs="Cambria"/>
                <w:b/>
                <w:bCs/>
                <w:spacing w:val="40"/>
                <w:sz w:val="20"/>
                <w:szCs w:val="20"/>
              </w:rPr>
              <w:t>РЕСПУБЛИКИБАШКОРТОСТАН</w:t>
            </w:r>
          </w:p>
          <w:p w:rsidR="00134F26" w:rsidRDefault="00134F26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</w:p>
          <w:p w:rsidR="00134F26" w:rsidRPr="00282D98" w:rsidRDefault="00134F26" w:rsidP="00832861">
            <w:pPr>
              <w:pStyle w:val="NoSpacing"/>
              <w:jc w:val="center"/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 w:rsidRPr="00282D98">
              <w:rPr>
                <w:rStyle w:val="Strong"/>
                <w:rFonts w:ascii="a_Timer(15%) Bashkir" w:hAnsi="a_Timer(15%) Bashkir"/>
                <w:b w:val="0"/>
                <w:bCs w:val="0"/>
                <w:sz w:val="16"/>
                <w:szCs w:val="16"/>
              </w:rPr>
              <w:t>(ВОЗДВИЖЕНСКИЙ  СЕЛЬСОВЕТ АЛЬШЕЕВСКОГО  РАЙОНА  РЕСПУБЛИКИ  БАШКОРТОСТАН)</w:t>
            </w:r>
          </w:p>
          <w:p w:rsidR="00134F26" w:rsidRPr="00401F62" w:rsidRDefault="00134F26" w:rsidP="00832861">
            <w:pPr>
              <w:pStyle w:val="NoSpacing"/>
              <w:rPr>
                <w:rFonts w:ascii="Calibri" w:hAnsi="Calibri" w:cs="Arial"/>
                <w:b/>
                <w:bCs/>
                <w:sz w:val="22"/>
              </w:rPr>
            </w:pPr>
          </w:p>
        </w:tc>
      </w:tr>
    </w:tbl>
    <w:p w:rsidR="00134F26" w:rsidRPr="006F68CC" w:rsidRDefault="00134F26" w:rsidP="007B24C1">
      <w:pPr>
        <w:pStyle w:val="Header"/>
        <w:tabs>
          <w:tab w:val="clear" w:pos="4677"/>
          <w:tab w:val="clear" w:pos="9355"/>
          <w:tab w:val="left" w:pos="3228"/>
        </w:tabs>
        <w:rPr>
          <w:sz w:val="16"/>
          <w:lang w:val="ba-RU"/>
        </w:rPr>
      </w:pPr>
    </w:p>
    <w:p w:rsidR="00134F26" w:rsidRPr="00A922E4" w:rsidRDefault="00134F26" w:rsidP="007B24C1">
      <w:pPr>
        <w:pStyle w:val="Header"/>
        <w:tabs>
          <w:tab w:val="clear" w:pos="4677"/>
          <w:tab w:val="clear" w:pos="9355"/>
          <w:tab w:val="left" w:pos="3228"/>
        </w:tabs>
        <w:jc w:val="center"/>
        <w:rPr>
          <w:rFonts w:ascii="a_Timer(15%) Bashkir" w:hAnsi="a_Timer(15%) Bashkir"/>
          <w:b/>
          <w:sz w:val="28"/>
          <w:szCs w:val="28"/>
          <w:lang w:val="ba-RU"/>
        </w:rPr>
      </w:pPr>
      <w:r w:rsidRPr="00A922E4">
        <w:rPr>
          <w:rFonts w:ascii="a_Timer(15%) Bashkir" w:hAnsi="a_Timer(15%) Bashkir" w:cs="Cambria"/>
          <w:b/>
          <w:sz w:val="28"/>
          <w:szCs w:val="28"/>
        </w:rPr>
        <w:t xml:space="preserve"> </w:t>
      </w:r>
      <w:r w:rsidRPr="00A922E4">
        <w:rPr>
          <w:rFonts w:ascii="a_Timer(15%) Bashkir" w:hAnsi="a_Timer(15%) Bashkir" w:cs="Cambria"/>
          <w:b/>
          <w:sz w:val="28"/>
          <w:szCs w:val="28"/>
          <w:lang w:val="ba-RU"/>
        </w:rPr>
        <w:t>ҠАРАР</w:t>
      </w:r>
      <w:r w:rsidRPr="00A922E4"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               </w:t>
      </w:r>
      <w:r w:rsidRPr="00A922E4">
        <w:rPr>
          <w:rFonts w:ascii="a_Timer(15%) Bashkir" w:hAnsi="a_Timer(15%) Bashkir"/>
          <w:b/>
          <w:sz w:val="28"/>
          <w:szCs w:val="28"/>
        </w:rPr>
        <w:t xml:space="preserve">                      </w:t>
      </w:r>
      <w:r w:rsidRPr="00A922E4">
        <w:rPr>
          <w:rFonts w:ascii="a_Timer(15%) Bashkir" w:hAnsi="a_Timer(15%) Bashkir"/>
          <w:b/>
          <w:sz w:val="28"/>
          <w:szCs w:val="28"/>
          <w:lang w:val="ba-RU"/>
        </w:rPr>
        <w:t xml:space="preserve">                                       </w:t>
      </w:r>
      <w:r>
        <w:rPr>
          <w:rFonts w:ascii="a_Timer(15%) Bashkir" w:hAnsi="a_Timer(15%) Bashkir"/>
          <w:b/>
          <w:sz w:val="28"/>
          <w:szCs w:val="28"/>
        </w:rPr>
        <w:t xml:space="preserve">  </w:t>
      </w:r>
      <w:r w:rsidRPr="00A922E4">
        <w:rPr>
          <w:rFonts w:ascii="a_Timer(15%) Bashkir" w:hAnsi="a_Timer(15%) Bashkir" w:cs="Cambria"/>
          <w:b/>
          <w:sz w:val="28"/>
          <w:szCs w:val="28"/>
          <w:lang w:val="ba-RU"/>
        </w:rPr>
        <w:t>РЕШЕНИЕ</w:t>
      </w:r>
    </w:p>
    <w:p w:rsidR="00134F26" w:rsidRPr="00A922E4" w:rsidRDefault="00134F26" w:rsidP="007B24C1">
      <w:pPr>
        <w:pStyle w:val="Header"/>
        <w:jc w:val="center"/>
        <w:rPr>
          <w:rFonts w:ascii="Arial" w:hAnsi="Arial" w:cs="Arial"/>
          <w:spacing w:val="50"/>
          <w:sz w:val="28"/>
          <w:szCs w:val="28"/>
        </w:rPr>
      </w:pPr>
    </w:p>
    <w:p w:rsidR="00134F26" w:rsidRPr="00A922E4" w:rsidRDefault="00134F26" w:rsidP="00A922E4">
      <w:pPr>
        <w:pStyle w:val="Header"/>
        <w:rPr>
          <w:rFonts w:ascii="a_Timer(15%) Bashkir" w:hAnsi="a_Timer(15%) Bashkir" w:cs="Arial"/>
          <w:b/>
          <w:sz w:val="28"/>
          <w:szCs w:val="28"/>
        </w:rPr>
      </w:pPr>
      <w:r>
        <w:rPr>
          <w:rFonts w:ascii="a_Timer(15%) Bashkir" w:hAnsi="a_Timer(15%) Bashkir" w:cs="Arial"/>
          <w:b/>
          <w:sz w:val="28"/>
          <w:szCs w:val="28"/>
        </w:rPr>
        <w:t xml:space="preserve"> </w:t>
      </w:r>
      <w:r w:rsidRPr="00A922E4">
        <w:rPr>
          <w:rFonts w:ascii="a_Timer(15%) Bashkir" w:hAnsi="a_Timer(15%) Bashkir" w:cs="Arial"/>
          <w:b/>
          <w:sz w:val="28"/>
          <w:szCs w:val="28"/>
        </w:rPr>
        <w:t xml:space="preserve">03 май  2017й.                                  </w:t>
      </w:r>
      <w:r>
        <w:rPr>
          <w:rFonts w:ascii="a_Timer(15%) Bashkir" w:hAnsi="a_Timer(15%) Bashkir" w:cs="Arial"/>
          <w:b/>
          <w:sz w:val="28"/>
          <w:szCs w:val="28"/>
        </w:rPr>
        <w:t xml:space="preserve">        </w:t>
      </w:r>
      <w:r w:rsidRPr="00A922E4">
        <w:rPr>
          <w:rFonts w:ascii="a_Timer(15%) Bashkir" w:hAnsi="a_Timer(15%) Bashkir" w:cs="Arial"/>
          <w:b/>
          <w:sz w:val="28"/>
          <w:szCs w:val="28"/>
        </w:rPr>
        <w:t xml:space="preserve">№ 96                  </w:t>
      </w:r>
      <w:r>
        <w:rPr>
          <w:rFonts w:ascii="a_Timer(15%) Bashkir" w:hAnsi="a_Timer(15%) Bashkir" w:cs="Arial"/>
          <w:b/>
          <w:sz w:val="28"/>
          <w:szCs w:val="28"/>
        </w:rPr>
        <w:t xml:space="preserve">                     </w:t>
      </w:r>
      <w:r w:rsidRPr="00A922E4">
        <w:rPr>
          <w:rFonts w:ascii="a_Timer(15%) Bashkir" w:hAnsi="a_Timer(15%) Bashkir" w:cs="Arial"/>
          <w:b/>
          <w:sz w:val="28"/>
          <w:szCs w:val="28"/>
        </w:rPr>
        <w:t xml:space="preserve"> 03 мая  2017г.</w:t>
      </w:r>
    </w:p>
    <w:p w:rsidR="00134F26" w:rsidRPr="00A922E4" w:rsidRDefault="00134F26" w:rsidP="00214287">
      <w:pPr>
        <w:pStyle w:val="NoSpacing"/>
        <w:rPr>
          <w:sz w:val="28"/>
          <w:szCs w:val="28"/>
        </w:rPr>
      </w:pPr>
    </w:p>
    <w:p w:rsidR="00134F26" w:rsidRPr="00A922E4" w:rsidRDefault="00134F26" w:rsidP="00EC08A9">
      <w:pPr>
        <w:shd w:val="clear" w:color="auto" w:fill="FFFFFF"/>
        <w:ind w:left="4186"/>
        <w:rPr>
          <w:b/>
          <w:bCs/>
          <w:sz w:val="28"/>
          <w:szCs w:val="28"/>
        </w:rPr>
      </w:pPr>
    </w:p>
    <w:p w:rsidR="00134F26" w:rsidRPr="00ED6E45" w:rsidRDefault="00134F26" w:rsidP="00EC08A9">
      <w:pPr>
        <w:ind w:firstLine="708"/>
        <w:jc w:val="center"/>
        <w:rPr>
          <w:b/>
          <w:sz w:val="28"/>
          <w:szCs w:val="28"/>
        </w:rPr>
      </w:pPr>
      <w:r w:rsidRPr="00ED6E45">
        <w:rPr>
          <w:b/>
          <w:sz w:val="28"/>
          <w:szCs w:val="28"/>
        </w:rPr>
        <w:t>О внесении изменений и дополнений в решение Совета</w:t>
      </w:r>
      <w:r>
        <w:rPr>
          <w:b/>
          <w:sz w:val="28"/>
          <w:szCs w:val="28"/>
        </w:rPr>
        <w:t xml:space="preserve"> сельского поселения  </w:t>
      </w:r>
      <w:r w:rsidRPr="00ED6E45">
        <w:rPr>
          <w:b/>
          <w:sz w:val="28"/>
          <w:szCs w:val="28"/>
        </w:rPr>
        <w:t>от 28 октября 2014 года №181/1 «Об утверждении  Правил землепользования и застройки сельского поселения Воздвиженский сельсовет муниципального района Альшеевский район Республики Башкортостан»</w:t>
      </w:r>
    </w:p>
    <w:p w:rsidR="00134F26" w:rsidRPr="00ED6E45" w:rsidRDefault="00134F26" w:rsidP="00EC08A9">
      <w:pPr>
        <w:ind w:firstLine="708"/>
        <w:jc w:val="center"/>
        <w:rPr>
          <w:b/>
          <w:sz w:val="28"/>
          <w:szCs w:val="28"/>
        </w:rPr>
      </w:pPr>
    </w:p>
    <w:p w:rsidR="00134F26" w:rsidRDefault="00134F26" w:rsidP="00EC08A9">
      <w:pPr>
        <w:ind w:firstLine="708"/>
        <w:jc w:val="both"/>
        <w:rPr>
          <w:sz w:val="28"/>
          <w:szCs w:val="28"/>
        </w:rPr>
      </w:pPr>
    </w:p>
    <w:p w:rsidR="00134F26" w:rsidRPr="00ED6E45" w:rsidRDefault="00134F26" w:rsidP="00EC08A9">
      <w:pPr>
        <w:ind w:firstLine="708"/>
        <w:jc w:val="both"/>
        <w:rPr>
          <w:sz w:val="28"/>
          <w:szCs w:val="28"/>
        </w:rPr>
      </w:pPr>
      <w:r w:rsidRPr="00ED6E45">
        <w:rPr>
          <w:sz w:val="28"/>
          <w:szCs w:val="28"/>
        </w:rPr>
        <w:t>В целях исполнения действующего законодательства в области градостроительной деятельности на основании ст.28 Федерального закона от 06.10.2003г № 131 ФЗ «Об общих принципах организации местного самоуправления в Российской Федерации», ст.8.32 Градостроительного Кодекса  Российской Федерации от 29.12.2004 № 190-ФЗ (далее – ГрК РФ),    Закона Республики Башкортостан от 29.12.2004г «О регулировании градостроительной деятельности в Республике Башкортостан»,  руководствуясь  Уставом сельского поселения Воздвиженский сельсовет муниципального района Альшеевский район Республики Башкортостан Совет сельского поселения Воздвиженский сельсовет муниципального района Альшеевский район Республики Башкортостан  р е ш и л:</w:t>
      </w:r>
    </w:p>
    <w:p w:rsidR="00134F26" w:rsidRPr="00C25925" w:rsidRDefault="00134F26" w:rsidP="000A4B04">
      <w:pPr>
        <w:pStyle w:val="NoSpacing"/>
      </w:pPr>
    </w:p>
    <w:p w:rsidR="00134F26" w:rsidRPr="00ED6E45" w:rsidRDefault="00134F26" w:rsidP="00EC08A9">
      <w:pPr>
        <w:ind w:firstLine="708"/>
        <w:rPr>
          <w:b/>
          <w:sz w:val="28"/>
          <w:szCs w:val="28"/>
        </w:rPr>
      </w:pPr>
      <w:r w:rsidRPr="00ED6E45">
        <w:rPr>
          <w:sz w:val="28"/>
          <w:szCs w:val="28"/>
        </w:rPr>
        <w:t>1. Внести изменения и дополнения  в решение Совета</w:t>
      </w:r>
      <w:r>
        <w:rPr>
          <w:sz w:val="28"/>
          <w:szCs w:val="28"/>
        </w:rPr>
        <w:t xml:space="preserve"> сельского поселения   </w:t>
      </w:r>
      <w:r w:rsidRPr="00ED6E45">
        <w:rPr>
          <w:sz w:val="28"/>
          <w:szCs w:val="28"/>
        </w:rPr>
        <w:t>от 28 октября 2014 года №181/1 «Об утверждении  Правил землепользования и застройки сельского поселения Воздвиженский сельсовет муниципального района Альшеевский район Республики Башкортостан</w:t>
      </w:r>
      <w:r w:rsidRPr="00ED6E45"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в следующей редакции:</w:t>
      </w:r>
    </w:p>
    <w:p w:rsidR="00134F26" w:rsidRPr="00214287" w:rsidRDefault="00134F26" w:rsidP="00586878">
      <w:pPr>
        <w:ind w:left="360"/>
        <w:jc w:val="both"/>
        <w:rPr>
          <w:bCs/>
          <w:color w:val="FF0000"/>
        </w:rPr>
      </w:pPr>
    </w:p>
    <w:p w:rsidR="00134F26" w:rsidRDefault="00134F26" w:rsidP="00EC08A9">
      <w:pPr>
        <w:tabs>
          <w:tab w:val="left" w:pos="1800"/>
        </w:tabs>
        <w:contextualSpacing/>
        <w:jc w:val="both"/>
        <w:rPr>
          <w:sz w:val="28"/>
          <w:szCs w:val="28"/>
        </w:rPr>
      </w:pPr>
      <w:r w:rsidRPr="00EC08A9">
        <w:rPr>
          <w:bCs/>
          <w:color w:val="FF0000"/>
          <w:sz w:val="28"/>
          <w:szCs w:val="28"/>
        </w:rPr>
        <w:t xml:space="preserve">       </w:t>
      </w:r>
      <w:r w:rsidRPr="00EC08A9">
        <w:rPr>
          <w:bCs/>
          <w:sz w:val="28"/>
          <w:szCs w:val="28"/>
        </w:rPr>
        <w:t xml:space="preserve">Перевести территориальную зону Р - 1 в территориальную зону Ж - 1 по адресу: Альшеевский район, село Санатория имени Чехова, улица Нагорная. Участок расположен между земельным участком с кадастровым номером 02:02:210801:122, адрес </w:t>
      </w:r>
      <w:r w:rsidRPr="00EC08A9">
        <w:rPr>
          <w:sz w:val="28"/>
          <w:szCs w:val="28"/>
        </w:rPr>
        <w:t xml:space="preserve">Башкортостан Респ, р-н Альшеевский, с. Санатория имени Чехова, с/с Воздвиженский, ул. Нагорная, д 12 с южной стороны и </w:t>
      </w:r>
      <w:r w:rsidRPr="00EC08A9">
        <w:rPr>
          <w:bCs/>
          <w:sz w:val="28"/>
          <w:szCs w:val="28"/>
        </w:rPr>
        <w:t xml:space="preserve">земельными участками кадастровыми номерами 02:02:210801:64, 02:02:210801:63, 02:02:210801:60 адрес </w:t>
      </w:r>
      <w:r w:rsidRPr="00EC08A9">
        <w:rPr>
          <w:sz w:val="28"/>
          <w:szCs w:val="28"/>
        </w:rPr>
        <w:t>Башкортостан Респ, р-н Альшеевский, с Санатория имени Чехова, с/с Воздвиженский, ул Центральная с северной стороны.</w:t>
      </w:r>
    </w:p>
    <w:p w:rsidR="00134F26" w:rsidRPr="00EC08A9" w:rsidRDefault="00134F26" w:rsidP="00EC08A9">
      <w:pPr>
        <w:tabs>
          <w:tab w:val="left" w:pos="1800"/>
        </w:tabs>
        <w:contextualSpacing/>
        <w:jc w:val="both"/>
        <w:rPr>
          <w:sz w:val="28"/>
          <w:szCs w:val="28"/>
        </w:rPr>
      </w:pPr>
    </w:p>
    <w:p w:rsidR="00134F26" w:rsidRPr="00EC08A9" w:rsidRDefault="00134F26" w:rsidP="00EC08A9">
      <w:pPr>
        <w:tabs>
          <w:tab w:val="left" w:pos="1800"/>
        </w:tabs>
        <w:contextualSpacing/>
        <w:jc w:val="both"/>
        <w:rPr>
          <w:bCs/>
          <w:sz w:val="28"/>
          <w:szCs w:val="28"/>
        </w:rPr>
      </w:pPr>
      <w:r w:rsidRPr="00EC08A9">
        <w:rPr>
          <w:sz w:val="28"/>
          <w:szCs w:val="28"/>
        </w:rPr>
        <w:t xml:space="preserve">       </w:t>
      </w:r>
      <w:r w:rsidRPr="00EC08A9">
        <w:rPr>
          <w:bCs/>
          <w:sz w:val="28"/>
          <w:szCs w:val="28"/>
        </w:rPr>
        <w:t xml:space="preserve">Перевести территориальную зону Р - 1 в территориальную зону Ж - 1 по адресу: </w:t>
      </w:r>
      <w:r w:rsidRPr="00EC08A9">
        <w:rPr>
          <w:sz w:val="28"/>
          <w:szCs w:val="28"/>
        </w:rPr>
        <w:t>Башкортостан Респ, р-н Альшеевский, д Челноковка, с/с Воздвиженский, ул. Центральная</w:t>
      </w:r>
      <w:r w:rsidRPr="00EC08A9">
        <w:rPr>
          <w:bCs/>
          <w:sz w:val="28"/>
          <w:szCs w:val="28"/>
        </w:rPr>
        <w:t xml:space="preserve">. Участок расположен между земельным участком с кадастровым номером 02:02:210401:5, адрес:  </w:t>
      </w:r>
      <w:r w:rsidRPr="00EC08A9">
        <w:rPr>
          <w:sz w:val="28"/>
          <w:szCs w:val="28"/>
        </w:rPr>
        <w:t xml:space="preserve">Башкортостан Респ, р-н Альшеевский, д. Челноковка, с/с Воздвиженский, ул Центральная с южной стороны и </w:t>
      </w:r>
      <w:r w:rsidRPr="00EC08A9">
        <w:rPr>
          <w:bCs/>
          <w:sz w:val="28"/>
          <w:szCs w:val="28"/>
        </w:rPr>
        <w:t>земельным участком кадастровыми номерами 02:02:210401:3,</w:t>
      </w:r>
      <w:r w:rsidRPr="00EC08A9">
        <w:rPr>
          <w:sz w:val="28"/>
          <w:szCs w:val="28"/>
        </w:rPr>
        <w:t xml:space="preserve"> </w:t>
      </w:r>
      <w:r w:rsidRPr="00EC08A9">
        <w:rPr>
          <w:bCs/>
          <w:sz w:val="28"/>
          <w:szCs w:val="28"/>
        </w:rPr>
        <w:t xml:space="preserve">адрес: </w:t>
      </w:r>
      <w:r w:rsidRPr="00EC08A9">
        <w:rPr>
          <w:sz w:val="28"/>
          <w:szCs w:val="28"/>
        </w:rPr>
        <w:t xml:space="preserve">Башкортостан Респ, р-н Альшеевский, д. Челноковка, с/с Воздвиженский, ул. Центральная с северной стороны. </w:t>
      </w:r>
    </w:p>
    <w:p w:rsidR="00134F26" w:rsidRPr="00C25925" w:rsidRDefault="00134F26" w:rsidP="00A922E4">
      <w:pPr>
        <w:pStyle w:val="NoSpacing"/>
        <w:ind w:firstLine="708"/>
      </w:pPr>
      <w:r w:rsidRPr="00BF71BA">
        <w:rPr>
          <w:sz w:val="28"/>
          <w:szCs w:val="28"/>
        </w:rPr>
        <w:t xml:space="preserve">При корректировке генерального плана населенных пунктов сельского поселения Воздвиженский сельсовет муниципального района Альшеевский район </w:t>
      </w:r>
      <w:r>
        <w:rPr>
          <w:sz w:val="28"/>
          <w:szCs w:val="28"/>
        </w:rPr>
        <w:t xml:space="preserve"> Республики Башкортостан </w:t>
      </w:r>
      <w:r w:rsidRPr="00BF71BA">
        <w:rPr>
          <w:sz w:val="28"/>
          <w:szCs w:val="28"/>
        </w:rPr>
        <w:t xml:space="preserve">внести поправки в карту территориальных зон </w:t>
      </w:r>
      <w:r>
        <w:rPr>
          <w:sz w:val="28"/>
          <w:szCs w:val="28"/>
        </w:rPr>
        <w:t xml:space="preserve">                                 </w:t>
      </w:r>
      <w:r w:rsidRPr="00BF71BA">
        <w:rPr>
          <w:sz w:val="28"/>
          <w:szCs w:val="28"/>
        </w:rPr>
        <w:t>с. сан. им. Чехова и д.Челноковка</w:t>
      </w:r>
      <w:r>
        <w:t>.</w:t>
      </w:r>
    </w:p>
    <w:p w:rsidR="00134F26" w:rsidRPr="00C25925" w:rsidRDefault="00134F26" w:rsidP="000A4B04">
      <w:pPr>
        <w:pStyle w:val="NoSpacing"/>
      </w:pPr>
    </w:p>
    <w:p w:rsidR="00134F26" w:rsidRPr="00ED6E45" w:rsidRDefault="00134F26" w:rsidP="00EC08A9">
      <w:pPr>
        <w:rPr>
          <w:sz w:val="28"/>
          <w:szCs w:val="28"/>
        </w:rPr>
      </w:pPr>
      <w:r>
        <w:t xml:space="preserve"> </w:t>
      </w:r>
      <w:r w:rsidRPr="00ED6E45">
        <w:rPr>
          <w:sz w:val="28"/>
          <w:szCs w:val="28"/>
        </w:rPr>
        <w:t xml:space="preserve">Глава сельского поселения                                              </w:t>
      </w:r>
      <w:r>
        <w:rPr>
          <w:sz w:val="28"/>
          <w:szCs w:val="28"/>
        </w:rPr>
        <w:t xml:space="preserve">               </w:t>
      </w:r>
      <w:r w:rsidRPr="00ED6E45">
        <w:rPr>
          <w:sz w:val="28"/>
          <w:szCs w:val="28"/>
        </w:rPr>
        <w:t>Ф.Н.Мазитов</w:t>
      </w:r>
    </w:p>
    <w:p w:rsidR="00134F26" w:rsidRPr="005403F3" w:rsidRDefault="00134F26" w:rsidP="000A4B04">
      <w:pPr>
        <w:pStyle w:val="NoSpacing"/>
      </w:pPr>
    </w:p>
    <w:sectPr w:rsidR="00134F26" w:rsidRPr="005403F3" w:rsidSect="007B24C1">
      <w:pgSz w:w="11906" w:h="16838"/>
      <w:pgMar w:top="490" w:right="566" w:bottom="709" w:left="1134" w:header="1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F26" w:rsidRDefault="00134F26" w:rsidP="004F0523">
      <w:r>
        <w:separator/>
      </w:r>
    </w:p>
  </w:endnote>
  <w:endnote w:type="continuationSeparator" w:id="0">
    <w:p w:rsidR="00134F26" w:rsidRDefault="00134F26" w:rsidP="004F05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ew Bash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F26" w:rsidRDefault="00134F26" w:rsidP="004F0523">
      <w:r>
        <w:separator/>
      </w:r>
    </w:p>
  </w:footnote>
  <w:footnote w:type="continuationSeparator" w:id="0">
    <w:p w:rsidR="00134F26" w:rsidRDefault="00134F26" w:rsidP="004F05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53A"/>
    <w:multiLevelType w:val="hybridMultilevel"/>
    <w:tmpl w:val="3C4C7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61D32D5"/>
    <w:multiLevelType w:val="hybridMultilevel"/>
    <w:tmpl w:val="8F2E7B3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">
    <w:nsid w:val="6A4474FB"/>
    <w:multiLevelType w:val="multilevel"/>
    <w:tmpl w:val="95705D4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FA373C1"/>
    <w:multiLevelType w:val="hybridMultilevel"/>
    <w:tmpl w:val="E228D4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0523"/>
    <w:rsid w:val="00051DA0"/>
    <w:rsid w:val="000A4B04"/>
    <w:rsid w:val="000C2473"/>
    <w:rsid w:val="000C27C8"/>
    <w:rsid w:val="000D51B9"/>
    <w:rsid w:val="000E384E"/>
    <w:rsid w:val="000F3C35"/>
    <w:rsid w:val="00134F26"/>
    <w:rsid w:val="001448A8"/>
    <w:rsid w:val="001617F5"/>
    <w:rsid w:val="00163F96"/>
    <w:rsid w:val="001746A1"/>
    <w:rsid w:val="00191E59"/>
    <w:rsid w:val="00196A40"/>
    <w:rsid w:val="002135CB"/>
    <w:rsid w:val="00214287"/>
    <w:rsid w:val="00256ADE"/>
    <w:rsid w:val="002601CE"/>
    <w:rsid w:val="002713DE"/>
    <w:rsid w:val="00282D98"/>
    <w:rsid w:val="002974D1"/>
    <w:rsid w:val="003305B5"/>
    <w:rsid w:val="00361EFE"/>
    <w:rsid w:val="00384EBD"/>
    <w:rsid w:val="003909A9"/>
    <w:rsid w:val="003E09EC"/>
    <w:rsid w:val="00401F62"/>
    <w:rsid w:val="004418B0"/>
    <w:rsid w:val="004F0523"/>
    <w:rsid w:val="005403F3"/>
    <w:rsid w:val="00586878"/>
    <w:rsid w:val="005A22F1"/>
    <w:rsid w:val="005B490A"/>
    <w:rsid w:val="00610A9D"/>
    <w:rsid w:val="00612A92"/>
    <w:rsid w:val="00651C75"/>
    <w:rsid w:val="00656072"/>
    <w:rsid w:val="0065622E"/>
    <w:rsid w:val="00663624"/>
    <w:rsid w:val="00693D06"/>
    <w:rsid w:val="006F68CC"/>
    <w:rsid w:val="007617BC"/>
    <w:rsid w:val="0076453C"/>
    <w:rsid w:val="007B24C1"/>
    <w:rsid w:val="00827DA5"/>
    <w:rsid w:val="00832861"/>
    <w:rsid w:val="0083561B"/>
    <w:rsid w:val="00835A94"/>
    <w:rsid w:val="00842859"/>
    <w:rsid w:val="00855AAC"/>
    <w:rsid w:val="008932F1"/>
    <w:rsid w:val="008E7F01"/>
    <w:rsid w:val="0090211A"/>
    <w:rsid w:val="009568F3"/>
    <w:rsid w:val="00957C4B"/>
    <w:rsid w:val="009826A1"/>
    <w:rsid w:val="00992AF3"/>
    <w:rsid w:val="00996BDA"/>
    <w:rsid w:val="009C51EF"/>
    <w:rsid w:val="00A70914"/>
    <w:rsid w:val="00A922E4"/>
    <w:rsid w:val="00AA5FFF"/>
    <w:rsid w:val="00B02E99"/>
    <w:rsid w:val="00B141B0"/>
    <w:rsid w:val="00B33004"/>
    <w:rsid w:val="00B37A50"/>
    <w:rsid w:val="00B559A0"/>
    <w:rsid w:val="00BA6F4E"/>
    <w:rsid w:val="00BF71BA"/>
    <w:rsid w:val="00C21EF4"/>
    <w:rsid w:val="00C25925"/>
    <w:rsid w:val="00C3073A"/>
    <w:rsid w:val="00C42E87"/>
    <w:rsid w:val="00C526C9"/>
    <w:rsid w:val="00CF0800"/>
    <w:rsid w:val="00D049B2"/>
    <w:rsid w:val="00D21D5A"/>
    <w:rsid w:val="00D462C9"/>
    <w:rsid w:val="00D770DD"/>
    <w:rsid w:val="00DF7AFC"/>
    <w:rsid w:val="00E036CF"/>
    <w:rsid w:val="00E86CFA"/>
    <w:rsid w:val="00EC08A9"/>
    <w:rsid w:val="00ED2012"/>
    <w:rsid w:val="00ED6E45"/>
    <w:rsid w:val="00EE71D5"/>
    <w:rsid w:val="00EF7A79"/>
    <w:rsid w:val="00F314E8"/>
    <w:rsid w:val="00F338AF"/>
    <w:rsid w:val="00F761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22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384EB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F0800"/>
    <w:pPr>
      <w:keepNext/>
      <w:jc w:val="center"/>
      <w:outlineLvl w:val="1"/>
    </w:pPr>
    <w:rPr>
      <w:rFonts w:ascii="Arial New Bash" w:hAnsi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526C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F0800"/>
    <w:rPr>
      <w:rFonts w:ascii="Arial New Bash" w:hAnsi="Arial New Bash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F0523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4F052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F0523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4F05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F0523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4F0523"/>
    <w:rPr>
      <w:sz w:val="24"/>
      <w:szCs w:val="24"/>
    </w:rPr>
  </w:style>
  <w:style w:type="table" w:styleId="TableContemporary">
    <w:name w:val="Table Contemporary"/>
    <w:basedOn w:val="TableNormal"/>
    <w:uiPriority w:val="99"/>
    <w:rsid w:val="004F0523"/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Columns1">
    <w:name w:val="Table Columns 1"/>
    <w:basedOn w:val="TableNormal"/>
    <w:uiPriority w:val="99"/>
    <w:rsid w:val="004F0523"/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aption">
    <w:name w:val="caption"/>
    <w:basedOn w:val="Normal"/>
    <w:next w:val="Normal"/>
    <w:uiPriority w:val="99"/>
    <w:qFormat/>
    <w:rsid w:val="00CF0800"/>
    <w:pPr>
      <w:spacing w:before="240"/>
      <w:jc w:val="center"/>
    </w:pPr>
    <w:rPr>
      <w:rFonts w:ascii="Arial New Bash" w:hAnsi="Arial New Bash"/>
      <w:b/>
      <w:bCs/>
      <w:spacing w:val="112"/>
      <w:sz w:val="32"/>
    </w:rPr>
  </w:style>
  <w:style w:type="paragraph" w:styleId="BodyTextIndent">
    <w:name w:val="Body Text Indent"/>
    <w:basedOn w:val="Normal"/>
    <w:link w:val="BodyTextIndentChar"/>
    <w:uiPriority w:val="99"/>
    <w:rsid w:val="00CF0800"/>
    <w:pPr>
      <w:ind w:left="708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F0800"/>
    <w:rPr>
      <w:rFonts w:cs="Times New Roman"/>
      <w:sz w:val="24"/>
      <w:szCs w:val="24"/>
    </w:rPr>
  </w:style>
  <w:style w:type="table" w:styleId="Table3Deffects3">
    <w:name w:val="Table 3D effects 3"/>
    <w:basedOn w:val="TableNormal"/>
    <w:uiPriority w:val="99"/>
    <w:rsid w:val="009568F3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basedOn w:val="DefaultParagraphFont"/>
    <w:uiPriority w:val="99"/>
    <w:rsid w:val="009568F3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9568F3"/>
    <w:rPr>
      <w:rFonts w:cs="Times New Roman"/>
      <w:b/>
      <w:bCs/>
    </w:rPr>
  </w:style>
  <w:style w:type="table" w:customStyle="1" w:styleId="PlainTable2">
    <w:name w:val="Plain Table 2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4">
    <w:name w:val="Plain Table 4"/>
    <w:uiPriority w:val="99"/>
    <w:rsid w:val="00196A40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0A4B04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Normal"/>
    <w:uiPriority w:val="99"/>
    <w:rsid w:val="0058687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946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</TotalTime>
  <Pages>2</Pages>
  <Words>503</Words>
  <Characters>2873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ФАИМ</dc:creator>
  <cp:keywords/>
  <dc:description/>
  <cp:lastModifiedBy>admin</cp:lastModifiedBy>
  <cp:revision>13</cp:revision>
  <cp:lastPrinted>2017-05-12T12:50:00Z</cp:lastPrinted>
  <dcterms:created xsi:type="dcterms:W3CDTF">2015-11-19T18:33:00Z</dcterms:created>
  <dcterms:modified xsi:type="dcterms:W3CDTF">2017-05-12T12:50:00Z</dcterms:modified>
</cp:coreProperties>
</file>