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393A0E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393A0E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6F68CC" w:rsidRDefault="00BA6F4E" w:rsidP="007B24C1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BA6F4E" w:rsidRPr="00BD0C69" w:rsidRDefault="00BA6F4E" w:rsidP="007B24C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  <w:r>
        <w:rPr>
          <w:rFonts w:ascii="a_Timer(15%) Bashkir" w:hAnsi="a_Timer(15%) Bashkir" w:cs="Cambria"/>
          <w:b/>
          <w:sz w:val="20"/>
        </w:rPr>
        <w:t xml:space="preserve"> </w:t>
      </w:r>
      <w:r w:rsidRPr="00BD0C69">
        <w:rPr>
          <w:rFonts w:ascii="a_Timer(15%) Bashkir" w:hAnsi="a_Timer(15%) Bashkir" w:cs="Cambria"/>
          <w:b/>
          <w:lang w:val="ba-RU"/>
        </w:rPr>
        <w:t>ҠАРАР</w:t>
      </w:r>
      <w:r w:rsidRPr="00BD0C69">
        <w:rPr>
          <w:rFonts w:ascii="a_Timer(15%) Bashkir" w:hAnsi="a_Timer(15%) Bashkir"/>
          <w:b/>
          <w:lang w:val="ba-RU"/>
        </w:rPr>
        <w:t xml:space="preserve">                                         </w:t>
      </w:r>
      <w:r w:rsidRPr="00BD0C69">
        <w:rPr>
          <w:rFonts w:ascii="a_Timer(15%) Bashkir" w:hAnsi="a_Timer(15%) Bashkir"/>
          <w:b/>
        </w:rPr>
        <w:t xml:space="preserve">                      </w:t>
      </w:r>
      <w:r w:rsidRPr="00BD0C69">
        <w:rPr>
          <w:rFonts w:ascii="a_Timer(15%) Bashkir" w:hAnsi="a_Timer(15%) Bashkir"/>
          <w:b/>
          <w:lang w:val="ba-RU"/>
        </w:rPr>
        <w:t xml:space="preserve">                                       </w:t>
      </w:r>
      <w:r w:rsidRPr="00BD0C69">
        <w:rPr>
          <w:rFonts w:ascii="a_Timer(15%) Bashkir" w:hAnsi="a_Timer(15%) Bashkir"/>
          <w:b/>
        </w:rPr>
        <w:t xml:space="preserve">           </w:t>
      </w:r>
      <w:r w:rsidRPr="00BD0C69">
        <w:rPr>
          <w:rFonts w:ascii="a_Timer(15%) Bashkir" w:hAnsi="a_Timer(15%) Bashkir" w:cs="Cambria"/>
          <w:b/>
          <w:lang w:val="ba-RU"/>
        </w:rPr>
        <w:t>РЕШЕНИЕ</w:t>
      </w:r>
    </w:p>
    <w:p w:rsidR="00BA6F4E" w:rsidRPr="00BD0C69" w:rsidRDefault="00BA6F4E" w:rsidP="007B24C1">
      <w:pPr>
        <w:pStyle w:val="a3"/>
        <w:jc w:val="center"/>
        <w:rPr>
          <w:rFonts w:ascii="Arial" w:hAnsi="Arial" w:cs="Arial"/>
          <w:spacing w:val="50"/>
        </w:rPr>
      </w:pPr>
    </w:p>
    <w:p w:rsidR="00BA6F4E" w:rsidRPr="00BD0C69" w:rsidRDefault="0044565F" w:rsidP="00BD0C69">
      <w:pPr>
        <w:pStyle w:val="a3"/>
        <w:rPr>
          <w:rFonts w:ascii="a_Timer(15%) Bashkir" w:hAnsi="a_Timer(15%) Bashkir" w:cs="Arial"/>
          <w:b/>
        </w:rPr>
      </w:pPr>
      <w:r>
        <w:rPr>
          <w:rFonts w:ascii="a_Timer(15%) Bashkir" w:hAnsi="a_Timer(15%) Bashkir" w:cs="Arial"/>
          <w:b/>
        </w:rPr>
        <w:t xml:space="preserve">10  ноябрь  2017 </w:t>
      </w:r>
      <w:proofErr w:type="spellStart"/>
      <w:r w:rsidR="00BA6F4E" w:rsidRPr="00BD0C69">
        <w:rPr>
          <w:rFonts w:ascii="a_Timer(15%) Bashkir" w:hAnsi="a_Timer(15%) Bashkir" w:cs="Arial"/>
          <w:b/>
        </w:rPr>
        <w:t>й</w:t>
      </w:r>
      <w:proofErr w:type="spellEnd"/>
      <w:r w:rsidR="00BA6F4E" w:rsidRPr="00BD0C69">
        <w:rPr>
          <w:rFonts w:ascii="a_Timer(15%) Bashkir" w:hAnsi="a_Timer(15%) Bashkir" w:cs="Arial"/>
          <w:b/>
        </w:rPr>
        <w:t xml:space="preserve">.                              </w:t>
      </w:r>
      <w:r>
        <w:rPr>
          <w:rFonts w:ascii="a_Timer(15%) Bashkir" w:hAnsi="a_Timer(15%) Bashkir" w:cs="Arial"/>
          <w:b/>
        </w:rPr>
        <w:t xml:space="preserve">                               № 111                                </w:t>
      </w:r>
      <w:r w:rsidR="008A2F0D">
        <w:rPr>
          <w:rFonts w:ascii="a_Timer(15%) Bashkir" w:hAnsi="a_Timer(15%) Bashkir" w:cs="Arial"/>
          <w:b/>
        </w:rPr>
        <w:t xml:space="preserve">                   10  ноября  </w:t>
      </w:r>
      <w:r>
        <w:rPr>
          <w:rFonts w:ascii="a_Timer(15%) Bashkir" w:hAnsi="a_Timer(15%) Bashkir" w:cs="Arial"/>
          <w:b/>
        </w:rPr>
        <w:t>2017</w:t>
      </w:r>
      <w:r w:rsidR="00BA6F4E" w:rsidRPr="00BD0C69">
        <w:rPr>
          <w:rFonts w:ascii="a_Timer(15%) Bashkir" w:hAnsi="a_Timer(15%) Bashkir" w:cs="Arial"/>
          <w:b/>
        </w:rPr>
        <w:t xml:space="preserve"> г.</w:t>
      </w:r>
    </w:p>
    <w:p w:rsidR="00BA6F4E" w:rsidRDefault="00BA6F4E" w:rsidP="000A4B04">
      <w:pPr>
        <w:pStyle w:val="a9"/>
      </w:pPr>
    </w:p>
    <w:p w:rsidR="00223425" w:rsidRPr="00223425" w:rsidRDefault="00BA6F4E" w:rsidP="00223425">
      <w:pPr>
        <w:pStyle w:val="a9"/>
      </w:pPr>
      <w:r>
        <w:t xml:space="preserve"> </w:t>
      </w:r>
      <w:r w:rsidR="00223425">
        <w:rPr>
          <w:color w:val="000000"/>
        </w:rPr>
        <w:t xml:space="preserve"> </w:t>
      </w:r>
    </w:p>
    <w:p w:rsidR="00BD0C69" w:rsidRDefault="00BD0C69" w:rsidP="00BD0C69">
      <w:pPr>
        <w:jc w:val="center"/>
        <w:rPr>
          <w:b/>
          <w:sz w:val="28"/>
          <w:szCs w:val="28"/>
        </w:rPr>
      </w:pPr>
      <w:r>
        <w:t xml:space="preserve"> </w:t>
      </w:r>
      <w:r w:rsidR="00BA6F4E">
        <w:t xml:space="preserve"> </w:t>
      </w:r>
      <w:r>
        <w:rPr>
          <w:b/>
          <w:sz w:val="28"/>
          <w:szCs w:val="28"/>
        </w:rPr>
        <w:t xml:space="preserve">Об утверждении Правил содержания мест погребения на территории сельского поселения  Воздвиженский  сельсовет муниципального района 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BD0C69" w:rsidRDefault="00BD0C69" w:rsidP="00BD0C69">
      <w:pPr>
        <w:rPr>
          <w:sz w:val="28"/>
          <w:szCs w:val="28"/>
        </w:rPr>
      </w:pPr>
    </w:p>
    <w:p w:rsidR="00BD0C69" w:rsidRDefault="00BD0C69" w:rsidP="00BD0C69">
      <w:pPr>
        <w:pStyle w:val="ConsPlusNormal"/>
        <w:ind w:firstLine="540"/>
        <w:jc w:val="both"/>
      </w:pPr>
      <w: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12.01.1996 № 8-ФЗ «О погребении и похоронном деле», Уставом сельского поселения  Воздвиженский  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 Республики Башкортостан  Совет  сельского поселения Воздвиженский сельсовет</w:t>
      </w:r>
      <w:r w:rsidRPr="00BD0C69">
        <w:t xml:space="preserve"> </w:t>
      </w:r>
      <w:r>
        <w:t xml:space="preserve">муниципального района  </w:t>
      </w:r>
      <w:proofErr w:type="spellStart"/>
      <w:r>
        <w:t>Альшеевский</w:t>
      </w:r>
      <w:proofErr w:type="spellEnd"/>
      <w:r>
        <w:t xml:space="preserve"> район Республики Башкортостан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BD0C69" w:rsidRDefault="00BD0C69" w:rsidP="00BD0C69">
      <w:pPr>
        <w:pStyle w:val="ConsPlusNormal"/>
      </w:pPr>
    </w:p>
    <w:p w:rsidR="00BD0C69" w:rsidRDefault="00BD0C69" w:rsidP="00BD0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Правила содержания мест погребения на территории сельского поселения  Воздвиженский сельсовет муниципального района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D0C69" w:rsidRPr="00BD0C69" w:rsidRDefault="00BD0C69" w:rsidP="00BD0C69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 xml:space="preserve">Решения  Совета   сельского поселения  Воздвиженский сельсовет муниципального района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от  30 мая  2008 года № 74  «Об организации ритуальных услуг и содержании мест захоронения на территории сельском поселении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r>
        <w:rPr>
          <w:i/>
          <w:sz w:val="28"/>
          <w:szCs w:val="28"/>
        </w:rPr>
        <w:t xml:space="preserve">  </w:t>
      </w:r>
      <w:r w:rsidRPr="00BD0C69"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 </w:t>
      </w:r>
      <w:r w:rsidRPr="00BD0C69">
        <w:rPr>
          <w:sz w:val="28"/>
          <w:szCs w:val="28"/>
        </w:rPr>
        <w:t>от 14 ноября 2008 года</w:t>
      </w:r>
      <w:r>
        <w:rPr>
          <w:i/>
          <w:sz w:val="28"/>
          <w:szCs w:val="28"/>
        </w:rPr>
        <w:t xml:space="preserve"> </w:t>
      </w:r>
      <w:r>
        <w:t>«</w:t>
      </w:r>
      <w:r w:rsidRPr="00BD0C69">
        <w:rPr>
          <w:sz w:val="28"/>
          <w:szCs w:val="28"/>
        </w:rPr>
        <w:t>О внесении изменений и дополнений в решение Совета сельского поселения Воздвиженский сельсовет от  30.05.2008 г № 74</w:t>
      </w:r>
      <w:proofErr w:type="gramEnd"/>
      <w:r w:rsidRPr="00BD0C69">
        <w:rPr>
          <w:sz w:val="28"/>
          <w:szCs w:val="28"/>
        </w:rPr>
        <w:t xml:space="preserve"> «Об организации ритуальных услуг и содержания мест захоронения на территории сельского поселения Воздвиженский сельсовет  муниципального района </w:t>
      </w:r>
      <w:proofErr w:type="spellStart"/>
      <w:r w:rsidRPr="00BD0C69">
        <w:rPr>
          <w:sz w:val="28"/>
          <w:szCs w:val="28"/>
        </w:rPr>
        <w:t>Альшеевский</w:t>
      </w:r>
      <w:proofErr w:type="spellEnd"/>
      <w:r w:rsidRPr="00BD0C69">
        <w:rPr>
          <w:sz w:val="28"/>
          <w:szCs w:val="28"/>
        </w:rPr>
        <w:t xml:space="preserve"> район Республики Башкортостан»</w:t>
      </w:r>
    </w:p>
    <w:p w:rsidR="00BD0C69" w:rsidRDefault="00BD0C69" w:rsidP="00BD0C6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признать утратившим силу.</w:t>
      </w:r>
    </w:p>
    <w:p w:rsidR="00BD0C69" w:rsidRDefault="00BD0C69" w:rsidP="00BD0C6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Обнародовать настоящее решение на официальном сайте сельского поселения и в здании администрации сельского поселения.</w:t>
      </w:r>
    </w:p>
    <w:p w:rsidR="00BD0C69" w:rsidRDefault="00BD0C69" w:rsidP="00BD0C6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4456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Совета по социально-гуманитарным вопросам (</w:t>
      </w:r>
      <w:proofErr w:type="spellStart"/>
      <w:r w:rsidR="0044565F">
        <w:rPr>
          <w:sz w:val="28"/>
          <w:szCs w:val="28"/>
        </w:rPr>
        <w:t>Закиров</w:t>
      </w:r>
      <w:proofErr w:type="spellEnd"/>
      <w:r w:rsidR="0044565F">
        <w:rPr>
          <w:sz w:val="28"/>
          <w:szCs w:val="28"/>
        </w:rPr>
        <w:t xml:space="preserve"> У.А.)</w:t>
      </w:r>
      <w:r w:rsidR="007763EC">
        <w:rPr>
          <w:sz w:val="28"/>
          <w:szCs w:val="28"/>
        </w:rPr>
        <w:t>.</w:t>
      </w:r>
      <w:r w:rsidR="0044565F">
        <w:rPr>
          <w:sz w:val="28"/>
          <w:szCs w:val="28"/>
        </w:rPr>
        <w:t xml:space="preserve"> </w:t>
      </w:r>
    </w:p>
    <w:p w:rsidR="00BD0C69" w:rsidRDefault="00BD0C69" w:rsidP="00BD0C69">
      <w:pPr>
        <w:rPr>
          <w:sz w:val="28"/>
          <w:szCs w:val="28"/>
        </w:rPr>
      </w:pPr>
    </w:p>
    <w:p w:rsidR="00BD0C69" w:rsidRDefault="00BD0C69" w:rsidP="00BD0C69">
      <w:pPr>
        <w:rPr>
          <w:sz w:val="28"/>
          <w:szCs w:val="28"/>
        </w:rPr>
      </w:pPr>
    </w:p>
    <w:p w:rsidR="00BD0C69" w:rsidRDefault="00BD0C69" w:rsidP="00BD0C69">
      <w:pPr>
        <w:rPr>
          <w:sz w:val="28"/>
          <w:szCs w:val="28"/>
        </w:rPr>
      </w:pPr>
    </w:p>
    <w:p w:rsidR="00BD0C69" w:rsidRDefault="00BD0C69" w:rsidP="00BD0C69">
      <w:pPr>
        <w:rPr>
          <w:sz w:val="28"/>
          <w:szCs w:val="28"/>
        </w:rPr>
      </w:pPr>
      <w:r>
        <w:rPr>
          <w:sz w:val="28"/>
          <w:szCs w:val="28"/>
        </w:rPr>
        <w:t xml:space="preserve">  Глава   сельского поселения                                                    </w:t>
      </w:r>
      <w:r w:rsidR="008A2F0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Ф.Н.Мазитов</w:t>
      </w:r>
      <w:proofErr w:type="spellEnd"/>
    </w:p>
    <w:p w:rsidR="00BD0C69" w:rsidRDefault="00BD0C69" w:rsidP="00BD0C69">
      <w:pPr>
        <w:rPr>
          <w:sz w:val="28"/>
          <w:szCs w:val="28"/>
        </w:rPr>
      </w:pPr>
    </w:p>
    <w:p w:rsidR="00BD0C69" w:rsidRDefault="00BD0C69" w:rsidP="00BD0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D0C69" w:rsidRDefault="00BD0C69" w:rsidP="00BD0C69">
      <w:pPr>
        <w:jc w:val="right"/>
        <w:rPr>
          <w:sz w:val="28"/>
          <w:szCs w:val="28"/>
        </w:rPr>
      </w:pPr>
    </w:p>
    <w:p w:rsidR="00BD0C69" w:rsidRDefault="00BD0C69" w:rsidP="00BD0C69">
      <w:pPr>
        <w:jc w:val="right"/>
        <w:rPr>
          <w:sz w:val="28"/>
          <w:szCs w:val="28"/>
        </w:rPr>
      </w:pPr>
    </w:p>
    <w:p w:rsidR="00BD0C69" w:rsidRDefault="00BD0C69" w:rsidP="00BD0C6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к решению </w:t>
      </w:r>
    </w:p>
    <w:p w:rsidR="00BD0C69" w:rsidRDefault="00BD0C69" w:rsidP="00BD0C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</w:p>
    <w:p w:rsidR="00BD0C69" w:rsidRDefault="00BD0C69" w:rsidP="00BD0C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Воздвиженский сельсовет </w:t>
      </w:r>
    </w:p>
    <w:p w:rsidR="00BD0C69" w:rsidRDefault="00BD0C69" w:rsidP="00BD0C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D0C69" w:rsidRDefault="00BD0C69" w:rsidP="00BD0C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</w:p>
    <w:p w:rsidR="00BD0C69" w:rsidRDefault="008A2F0D" w:rsidP="00BD0C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D0C69">
        <w:rPr>
          <w:sz w:val="28"/>
          <w:szCs w:val="28"/>
        </w:rPr>
        <w:t>10.11.2017</w:t>
      </w:r>
      <w:r w:rsidR="0044565F">
        <w:rPr>
          <w:sz w:val="28"/>
          <w:szCs w:val="28"/>
        </w:rPr>
        <w:t xml:space="preserve"> г. № 111</w:t>
      </w:r>
    </w:p>
    <w:p w:rsidR="00BD0C69" w:rsidRDefault="00BD0C69" w:rsidP="00BD0C69">
      <w:pPr>
        <w:ind w:left="5954"/>
        <w:jc w:val="right"/>
      </w:pPr>
    </w:p>
    <w:p w:rsidR="00BD0C69" w:rsidRDefault="00BD0C69" w:rsidP="00BD0C69">
      <w:pPr>
        <w:ind w:left="5954"/>
        <w:jc w:val="right"/>
      </w:pPr>
    </w:p>
    <w:p w:rsidR="00BD0C69" w:rsidRDefault="00BD0C69" w:rsidP="00BD0C69">
      <w:pPr>
        <w:ind w:left="5954"/>
        <w:jc w:val="right"/>
        <w:rPr>
          <w:sz w:val="28"/>
          <w:szCs w:val="28"/>
        </w:rPr>
      </w:pPr>
    </w:p>
    <w:p w:rsidR="00BD0C69" w:rsidRDefault="00BD0C69" w:rsidP="00BD0C6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BD0C69" w:rsidRDefault="00BD0C69" w:rsidP="00BD0C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содержания мест погребения   на территории  сельского поселения Воздвиженский  сельсовет   муниципального района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BD0C69" w:rsidRDefault="00BD0C69" w:rsidP="00BD0C69">
      <w:pPr>
        <w:jc w:val="center"/>
      </w:pPr>
      <w:r>
        <w:rPr>
          <w:b/>
          <w:sz w:val="28"/>
          <w:szCs w:val="28"/>
        </w:rPr>
        <w:t>1.  Общие положения.</w:t>
      </w:r>
    </w:p>
    <w:p w:rsidR="00BD0C69" w:rsidRDefault="00BD0C69" w:rsidP="00BD0C69"/>
    <w:p w:rsidR="00BD0C69" w:rsidRDefault="00BD0C69" w:rsidP="00BD0C69">
      <w:pPr>
        <w:ind w:firstLine="540"/>
        <w:jc w:val="both"/>
      </w:pPr>
      <w:proofErr w:type="gramStart"/>
      <w:r>
        <w:rPr>
          <w:sz w:val="28"/>
          <w:szCs w:val="28"/>
        </w:rPr>
        <w:t xml:space="preserve">1.1.Настоящие  Правила   содержания мест погребения  сельского поселения 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(далее -  Правила) определяют   требования,  предъявляемые  к     содержанию   мест погребения на территории  сельского поселения Воздвиженский  сельсовет муниципального района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  в том числе  порядок  деятельности   общественных  кладбищ на  территории сельского поселения  Воздвиженский  сельсовет муниципального района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(далее -  сельсовет)  и порядок</w:t>
      </w:r>
      <w:proofErr w:type="gramEnd"/>
      <w:r>
        <w:rPr>
          <w:sz w:val="28"/>
          <w:szCs w:val="28"/>
        </w:rPr>
        <w:t xml:space="preserve"> предоставления  места для погребения на  общественных кладбищах на  территории сельского поселения Воздвиженский сельсовет.</w:t>
      </w:r>
    </w:p>
    <w:p w:rsidR="00BD0C69" w:rsidRDefault="00BD0C69" w:rsidP="00BD0C69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Настоящие Правила разработаны в соответствии с Федеральными законами от  06.10.2003 № 131-ФЗ «Об общих принципах организации местного самоуправления в Российской Федерации»,  от 12.01.1996 № 8-ФЗ «О погребении и похоронном деле», </w:t>
      </w:r>
      <w:r>
        <w:rPr>
          <w:rFonts w:eastAsia="Times New Roman"/>
          <w:lang w:eastAsia="ru-RU"/>
        </w:rPr>
        <w:t>Постановлением Главного государственного санитарного врача РФ от 28.06.2011 № 84 «</w:t>
      </w:r>
      <w:r>
        <w:t xml:space="preserve">Об утверждении </w:t>
      </w:r>
      <w:proofErr w:type="spellStart"/>
      <w:r>
        <w:t>СанПиН</w:t>
      </w:r>
      <w:proofErr w:type="spellEnd"/>
      <w:r>
        <w:t xml:space="preserve"> 2.1.2882-11 «Гигиенические требования к размещению, устройству и содержанию кладбищ, зданий и сооружений похоронного назначения».</w:t>
      </w:r>
      <w:proofErr w:type="gramEnd"/>
    </w:p>
    <w:p w:rsidR="00BD0C69" w:rsidRDefault="00BD0C69" w:rsidP="00BD0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Понятия и  термины, используемые  в  настоящем Положении,  применяются в значениях,   определенных  Федеральным законом  от 12.01.1996 № 8-ФЗ «О погребении и похоронном деле».</w:t>
      </w:r>
    </w:p>
    <w:p w:rsidR="00BD0C69" w:rsidRDefault="00BD0C69" w:rsidP="00BD0C69">
      <w:pPr>
        <w:pStyle w:val="ConsPlusNormal"/>
        <w:jc w:val="both"/>
        <w:rPr>
          <w:rFonts w:eastAsia="Times New Roman"/>
          <w:lang w:eastAsia="ru-RU"/>
        </w:rPr>
      </w:pPr>
      <w:r>
        <w:tab/>
      </w:r>
    </w:p>
    <w:p w:rsidR="00BD0C69" w:rsidRDefault="00BD0C69" w:rsidP="00BD0C69">
      <w:pPr>
        <w:pStyle w:val="ConsPlusNormal"/>
        <w:jc w:val="center"/>
        <w:outlineLvl w:val="2"/>
        <w:rPr>
          <w:b/>
        </w:rPr>
      </w:pPr>
      <w:r>
        <w:rPr>
          <w:b/>
        </w:rPr>
        <w:t>2.   Организация мест погребения</w:t>
      </w:r>
    </w:p>
    <w:p w:rsidR="00BD0C69" w:rsidRDefault="00BD0C69" w:rsidP="00BD0C69">
      <w:pPr>
        <w:pStyle w:val="ConsPlusNormal"/>
        <w:jc w:val="center"/>
        <w:outlineLvl w:val="2"/>
        <w:rPr>
          <w:b/>
        </w:rPr>
      </w:pPr>
    </w:p>
    <w:p w:rsidR="007763EC" w:rsidRDefault="00BD0C69" w:rsidP="007763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Погребение умерших на территории сельсовета осуществляется на специально отведенных в соответствии с этическими, санитарными и экологическими требованиями участках  земли с сооружаемыми на них общественными  кладбищами (далее - кладбища) для захоронения тел (останков) умерших. </w:t>
      </w:r>
      <w:r w:rsidR="007763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BD0C69" w:rsidRDefault="00BD0C69" w:rsidP="007763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Создаваемые, а также существующие кладбища не подлежат сносу и могут быть перенесены только по решению администрации  сельсовета  в случае угрозы постоянных затоплений, оползней, после землетрясений и других стихийных бедствий.</w:t>
      </w:r>
    </w:p>
    <w:p w:rsidR="00BD0C69" w:rsidRDefault="00BD0C69" w:rsidP="00BD0C69">
      <w:pPr>
        <w:pStyle w:val="ConsPlusNormal"/>
        <w:ind w:firstLine="540"/>
        <w:jc w:val="both"/>
      </w:pPr>
      <w:r>
        <w:t xml:space="preserve">2.3. </w:t>
      </w:r>
      <w:r>
        <w:rPr>
          <w:rFonts w:eastAsia="Times New Roman"/>
          <w:lang w:eastAsia="ru-RU"/>
        </w:rPr>
        <w:t xml:space="preserve">Кладбища, расположенные на территории </w:t>
      </w:r>
      <w:r>
        <w:t>сельсовета</w:t>
      </w:r>
      <w:r>
        <w:rPr>
          <w:rFonts w:eastAsia="Times New Roman"/>
          <w:lang w:eastAsia="ru-RU"/>
        </w:rPr>
        <w:t>, находятся в ведении администрации</w:t>
      </w:r>
      <w:r>
        <w:t xml:space="preserve"> сельсовета</w:t>
      </w:r>
      <w:r>
        <w:rPr>
          <w:rFonts w:eastAsia="Times New Roman"/>
          <w:lang w:eastAsia="ru-RU"/>
        </w:rPr>
        <w:t>.</w:t>
      </w:r>
    </w:p>
    <w:p w:rsidR="00BD0C69" w:rsidRDefault="00BD0C69" w:rsidP="00BD0C69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lastRenderedPageBreak/>
        <w:t xml:space="preserve">Деятельность </w:t>
      </w:r>
      <w:r>
        <w:rPr>
          <w:rFonts w:eastAsia="Times New Roman"/>
          <w:lang w:eastAsia="ru-RU"/>
        </w:rPr>
        <w:t>общественных кладбищ на территории сельсовета осуществляется администрацией сельсовета, с участием граждан.</w:t>
      </w:r>
    </w:p>
    <w:p w:rsidR="00BD0C69" w:rsidRDefault="00BD0C69" w:rsidP="00BD0C69">
      <w:pPr>
        <w:pStyle w:val="ConsPlusNormal"/>
        <w:jc w:val="both"/>
        <w:outlineLvl w:val="2"/>
      </w:pPr>
      <w:r>
        <w:t xml:space="preserve"> </w:t>
      </w:r>
      <w:r>
        <w:tab/>
        <w:t>2.4. Территории общественных  кладбищ  (далее - кладбища)  независимо от способа захоронения подразделяются на  две функциональные зоны: входную  зону  и  зону захоронений.</w:t>
      </w:r>
    </w:p>
    <w:p w:rsidR="00BD0C69" w:rsidRDefault="00BD0C69" w:rsidP="00BD0C69">
      <w:pPr>
        <w:pStyle w:val="ConsPlusNormal"/>
        <w:ind w:firstLine="540"/>
        <w:jc w:val="both"/>
      </w:pPr>
      <w:r>
        <w:t xml:space="preserve">   2.5. Во входной зоне предусматриваются раздельные въезд - выезд для автотранспорта и вход - выход для посетителей, автостоянка и остановка общественного транспорта, справочно-информационный стенд, скамьи. Остановки общественного транспорта размещаются  не далее 150 метров от входа на кладбище.</w:t>
      </w:r>
    </w:p>
    <w:p w:rsidR="00BD0C69" w:rsidRDefault="00BD0C69" w:rsidP="00BD0C69">
      <w:pPr>
        <w:pStyle w:val="ConsPlusNormal"/>
        <w:ind w:firstLine="540"/>
        <w:jc w:val="both"/>
      </w:pPr>
      <w:r>
        <w:t>2.6. Зона захоронений является основной функциональной частью кладбища и делится на кварталы и участки, обозначенные соответствующими буквами и цифрами, указанными на квартальных столбах.</w:t>
      </w:r>
    </w:p>
    <w:p w:rsidR="00BD0C69" w:rsidRDefault="00BD0C69" w:rsidP="00BD0C69">
      <w:pPr>
        <w:pStyle w:val="ConsPlusNormal"/>
        <w:ind w:firstLine="540"/>
        <w:jc w:val="both"/>
      </w:pPr>
      <w:r>
        <w:t>Внутриквартальные дорожки и тротуары предназначены для пешеходной связи в секторах между могилами или их сдвоенными рядами, и по ширине должны быть не менее 1 метра. Вдоль пешеходных дорожек предусматриваются урны.</w:t>
      </w:r>
    </w:p>
    <w:p w:rsidR="00BD0C69" w:rsidRDefault="00BD0C69" w:rsidP="00BD0C69">
      <w:pPr>
        <w:pStyle w:val="ConsPlusNormal"/>
        <w:ind w:firstLine="540"/>
        <w:jc w:val="both"/>
        <w:outlineLvl w:val="2"/>
      </w:pPr>
      <w:r>
        <w:t>2.7. На кладбищах размещаются:</w:t>
      </w:r>
    </w:p>
    <w:p w:rsidR="00BD0C69" w:rsidRDefault="00BD0C69" w:rsidP="00BD0C69">
      <w:pPr>
        <w:pStyle w:val="ConsPlusNormal"/>
        <w:ind w:firstLine="708"/>
        <w:jc w:val="both"/>
      </w:pPr>
      <w:r>
        <w:t>1) справочно-информационный стенд, на котором размещаются:</w:t>
      </w:r>
    </w:p>
    <w:p w:rsidR="00BD0C69" w:rsidRDefault="00BD0C69" w:rsidP="00BD0C69">
      <w:pPr>
        <w:pStyle w:val="ConsPlusNormal"/>
        <w:ind w:firstLine="708"/>
        <w:jc w:val="both"/>
      </w:pPr>
      <w:r>
        <w:t>- план кладбища с обозначением основных зон кладбища, зданий и сооружений, кварталов и секторов захоронений, исторических и мемориальных могил;</w:t>
      </w:r>
    </w:p>
    <w:p w:rsidR="00BD0C69" w:rsidRDefault="00BD0C69" w:rsidP="00BD0C69">
      <w:pPr>
        <w:pStyle w:val="ConsPlusNormal"/>
        <w:ind w:firstLine="708"/>
        <w:jc w:val="both"/>
      </w:pPr>
      <w:r>
        <w:t>-объявления;</w:t>
      </w:r>
    </w:p>
    <w:p w:rsidR="00BD0C69" w:rsidRDefault="00BD0C69" w:rsidP="00BD0C69">
      <w:pPr>
        <w:pStyle w:val="ConsPlusNormal"/>
        <w:ind w:firstLine="708"/>
        <w:jc w:val="both"/>
      </w:pPr>
      <w:r>
        <w:t>- иная справочная информация. Справочно-информационный стенд с планом кладбища устанавливается на территории кладбища у главного входа;</w:t>
      </w:r>
    </w:p>
    <w:p w:rsidR="00BD0C69" w:rsidRDefault="00BD0C69" w:rsidP="00BD0C69">
      <w:pPr>
        <w:pStyle w:val="ConsPlusNormal"/>
        <w:ind w:firstLine="540"/>
        <w:jc w:val="both"/>
      </w:pPr>
      <w:r>
        <w:t>2) указатели расположения зданий и сооружений, общественных туалетов;</w:t>
      </w:r>
    </w:p>
    <w:p w:rsidR="00BD0C69" w:rsidRDefault="00BD0C69" w:rsidP="00BD0C69">
      <w:pPr>
        <w:pStyle w:val="ConsPlusNormal"/>
        <w:ind w:firstLine="540"/>
        <w:jc w:val="both"/>
      </w:pPr>
      <w:r>
        <w:t>3) стационарные скамьи, устанавливаемые у основных зданий, на аллеях, кварталах захоронений и на площадках для отдыха;</w:t>
      </w:r>
    </w:p>
    <w:p w:rsidR="00BD0C69" w:rsidRDefault="00BD0C69" w:rsidP="00BD0C69">
      <w:pPr>
        <w:pStyle w:val="ConsPlusNormal"/>
        <w:ind w:firstLine="540"/>
        <w:jc w:val="both"/>
      </w:pPr>
      <w:r>
        <w:t>4) общественные туалеты;</w:t>
      </w:r>
    </w:p>
    <w:p w:rsidR="00BD0C69" w:rsidRDefault="00BD0C69" w:rsidP="00BD0C69">
      <w:pPr>
        <w:pStyle w:val="ConsPlusNormal"/>
        <w:ind w:firstLine="540"/>
        <w:jc w:val="both"/>
      </w:pPr>
      <w:r>
        <w:t>5) мусоросборники и урны для мусора;</w:t>
      </w:r>
    </w:p>
    <w:p w:rsidR="00BD0C69" w:rsidRDefault="00BD0C69" w:rsidP="00BD0C69">
      <w:pPr>
        <w:pStyle w:val="ConsPlusNormal"/>
        <w:ind w:left="540"/>
        <w:jc w:val="both"/>
      </w:pPr>
      <w:r>
        <w:t xml:space="preserve">6) специальные навесы для проведения обряда прощания в непогоду; </w:t>
      </w:r>
    </w:p>
    <w:p w:rsidR="00BD0C69" w:rsidRDefault="00BD0C69" w:rsidP="00BD0C69">
      <w:pPr>
        <w:pStyle w:val="ConsPlusNormal"/>
        <w:ind w:left="540"/>
        <w:jc w:val="both"/>
        <w:rPr>
          <w:rFonts w:ascii="Arial" w:hAnsi="Arial" w:cs="Arial"/>
        </w:rPr>
      </w:pPr>
      <w:r>
        <w:t>7) деревянные крышки для защиты могилы, подготовленной к захоронению, от дождя и снега.</w:t>
      </w:r>
    </w:p>
    <w:p w:rsidR="00BD0C69" w:rsidRDefault="00BD0C69" w:rsidP="00BD0C69">
      <w:pPr>
        <w:pStyle w:val="af0"/>
        <w:spacing w:after="15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кладбища не разрешается строительство зданий и сооружений, не связанных с его обслуживанием, за исключением культовых и обрядовых объектов.</w:t>
      </w:r>
    </w:p>
    <w:p w:rsidR="00BD0C69" w:rsidRDefault="00BD0C69" w:rsidP="00BD0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 По решению   администрации сельсовета на кладбищах могут создаваться участки почетных и воинских захоронений.</w:t>
      </w:r>
    </w:p>
    <w:p w:rsidR="00BD0C69" w:rsidRDefault="00BD0C69" w:rsidP="00BD0C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захоронении на участке почетных захоронений принимается администрацией сельсовета на основании   обращений организаций (предприятий, учреждений, общественных организаций) по согласованию  с родственниками умершего,    с  учетом заслуг умершего перед обществом и государством.</w:t>
      </w:r>
    </w:p>
    <w:p w:rsidR="00BD0C69" w:rsidRDefault="00BD0C69" w:rsidP="00BD0C6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Участок воинских захоронений предназначен для погребения умерших (погибших) военнослужащих, сотрудников органов внутренних дел, участников войны, лиц, уволенных с военной службы.</w:t>
      </w:r>
    </w:p>
    <w:p w:rsidR="00BD0C69" w:rsidRDefault="00BD0C69" w:rsidP="00BD0C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захоронении на участке воинских захоронений принимается администрацией сельсовета на основании   обращений военных комиссариатов, органов внутренних дел, советов ветеранов войны, по согласованию   </w:t>
      </w:r>
      <w:r w:rsidR="00FF79B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с родственниками умершего.</w:t>
      </w:r>
    </w:p>
    <w:p w:rsidR="00BD0C69" w:rsidRDefault="00BD0C69" w:rsidP="00BD0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2.9. По решению   администрации сельсовета на кладбищах могут создаваться участки для погребения с учетом </w:t>
      </w:r>
      <w:proofErr w:type="spellStart"/>
      <w:r>
        <w:rPr>
          <w:sz w:val="28"/>
          <w:szCs w:val="28"/>
        </w:rPr>
        <w:t>вероисповедальных</w:t>
      </w:r>
      <w:proofErr w:type="spellEnd"/>
      <w:r>
        <w:rPr>
          <w:sz w:val="28"/>
          <w:szCs w:val="28"/>
        </w:rPr>
        <w:t xml:space="preserve"> обычаев и традиций - участки </w:t>
      </w:r>
      <w:proofErr w:type="spellStart"/>
      <w:r>
        <w:rPr>
          <w:sz w:val="28"/>
          <w:szCs w:val="28"/>
        </w:rPr>
        <w:t>вероисповедальных</w:t>
      </w:r>
      <w:proofErr w:type="spellEnd"/>
      <w:r>
        <w:rPr>
          <w:sz w:val="28"/>
          <w:szCs w:val="28"/>
        </w:rPr>
        <w:t xml:space="preserve"> захоронений.</w:t>
      </w:r>
    </w:p>
    <w:p w:rsidR="00BD0C69" w:rsidRDefault="00BD0C69" w:rsidP="00BD0C6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Участки </w:t>
      </w:r>
      <w:proofErr w:type="spellStart"/>
      <w:r>
        <w:rPr>
          <w:sz w:val="28"/>
          <w:szCs w:val="28"/>
        </w:rPr>
        <w:t>вероисповедальных</w:t>
      </w:r>
      <w:proofErr w:type="spellEnd"/>
      <w:r>
        <w:rPr>
          <w:sz w:val="28"/>
          <w:szCs w:val="28"/>
        </w:rPr>
        <w:t xml:space="preserve"> захоронений предназначены для погребения умерших одной веры.</w:t>
      </w:r>
      <w:proofErr w:type="gramEnd"/>
    </w:p>
    <w:p w:rsidR="00BD0C69" w:rsidRDefault="00BD0C69" w:rsidP="00BD0C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Погребение на участках </w:t>
      </w:r>
      <w:proofErr w:type="spellStart"/>
      <w:r>
        <w:rPr>
          <w:sz w:val="28"/>
          <w:szCs w:val="28"/>
        </w:rPr>
        <w:t>вероисповедальных</w:t>
      </w:r>
      <w:proofErr w:type="spellEnd"/>
      <w:r>
        <w:rPr>
          <w:sz w:val="28"/>
          <w:szCs w:val="28"/>
        </w:rPr>
        <w:t xml:space="preserve"> захоронений производится по обычаям и традициям соответствующего религиозного направления согласно волеизъявлению умершего, желанию супруга (супруги), его близких или иных родственников. </w:t>
      </w:r>
    </w:p>
    <w:p w:rsidR="00BD0C69" w:rsidRDefault="00BD0C69" w:rsidP="00BD0C69">
      <w:pPr>
        <w:pStyle w:val="ConsPlusNormal"/>
        <w:ind w:left="540"/>
        <w:jc w:val="both"/>
        <w:rPr>
          <w:rFonts w:ascii="Arial" w:hAnsi="Arial" w:cs="Arial"/>
          <w:lang w:eastAsia="ru-RU"/>
        </w:rPr>
      </w:pPr>
    </w:p>
    <w:p w:rsidR="00BD0C69" w:rsidRDefault="00BD0C69" w:rsidP="00BD0C69">
      <w:pPr>
        <w:pStyle w:val="ConsPlusNormal"/>
        <w:ind w:firstLine="540"/>
        <w:jc w:val="center"/>
      </w:pPr>
      <w:r>
        <w:rPr>
          <w:b/>
        </w:rPr>
        <w:t xml:space="preserve">3. Порядок предоставления места для захоронения </w:t>
      </w:r>
    </w:p>
    <w:p w:rsidR="00BD0C69" w:rsidRDefault="00BD0C69" w:rsidP="00BD0C69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t xml:space="preserve">3.1.  Предоставление   места   для    захоронения на  кладбищах осуществляется администрацией  сельсовета, </w:t>
      </w:r>
      <w:r>
        <w:rPr>
          <w:bCs/>
          <w:lang w:eastAsia="ru-RU"/>
        </w:rPr>
        <w:t xml:space="preserve">на основании  письменного заявления </w:t>
      </w:r>
      <w:r>
        <w:rPr>
          <w:rFonts w:eastAsia="Times New Roman"/>
          <w:lang w:eastAsia="ru-RU"/>
        </w:rPr>
        <w:t xml:space="preserve">супруги (супруга), близкого  родственника,  иного родственника, </w:t>
      </w:r>
      <w:hyperlink r:id="rId8" w:history="1">
        <w:r>
          <w:rPr>
            <w:rStyle w:val="ae"/>
            <w:rFonts w:eastAsia="Times New Roman"/>
            <w:lang w:eastAsia="ru-RU"/>
          </w:rPr>
          <w:t>законного представителя</w:t>
        </w:r>
      </w:hyperlink>
      <w:r>
        <w:rPr>
          <w:rFonts w:eastAsia="Times New Roman"/>
          <w:lang w:eastAsia="ru-RU"/>
        </w:rPr>
        <w:t xml:space="preserve"> умершего или иного лица, взявшего на себя обязанности по осуществлению погребения умершего</w:t>
      </w:r>
      <w:r>
        <w:t xml:space="preserve"> (далее -  организатор погребения)</w:t>
      </w:r>
      <w:r>
        <w:rPr>
          <w:lang w:eastAsia="ru-RU"/>
        </w:rPr>
        <w:t>,</w:t>
      </w:r>
      <w:r>
        <w:rPr>
          <w:rFonts w:eastAsia="Times New Roman"/>
          <w:lang w:eastAsia="ru-RU"/>
        </w:rPr>
        <w:t xml:space="preserve">  в  котором   указывается  предполагаемая   дата  и время погребения умершего, а также испрашиваемый размер участка земли   для погребения</w:t>
      </w:r>
    </w:p>
    <w:p w:rsidR="00BD0C69" w:rsidRDefault="00BD0C69" w:rsidP="00BD0C69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rPr>
          <w:lang w:eastAsia="ru-RU"/>
        </w:rPr>
        <w:t xml:space="preserve">  При подаче заявления   организатором погребения предоставляется </w:t>
      </w:r>
      <w:r>
        <w:rPr>
          <w:rFonts w:eastAsia="Times New Roman"/>
          <w:lang w:eastAsia="ru-RU"/>
        </w:rPr>
        <w:t>справка   либо свидетельство о смерти.</w:t>
      </w:r>
    </w:p>
    <w:p w:rsidR="00BD0C69" w:rsidRDefault="00BD0C69" w:rsidP="00BD0C69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Заявление подлежит рассмотрению в срок, не превышающий 1 календарного дня.</w:t>
      </w:r>
    </w:p>
    <w:p w:rsidR="00BD0C69" w:rsidRDefault="00BD0C69" w:rsidP="00BD0C6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3.2. По результатам рассмотрения заявления администрация сельсовета осуществляет предоставление места для захоронения путем выдачи справки о захоронении с указанием фамилии, имени и отчества захороненного, номера квартала, сектора, могилы и даты захоронения.</w:t>
      </w:r>
    </w:p>
    <w:p w:rsidR="00BD0C69" w:rsidRDefault="00BD0C69" w:rsidP="00BD0C69">
      <w:pPr>
        <w:pStyle w:val="ConsPlusNormal"/>
        <w:ind w:firstLine="851"/>
        <w:jc w:val="both"/>
        <w:rPr>
          <w:lang w:eastAsia="ru-RU"/>
        </w:rPr>
      </w:pPr>
      <w:r>
        <w:rPr>
          <w:lang w:eastAsia="ru-RU"/>
        </w:rPr>
        <w:t xml:space="preserve">Информация о предоставлении места для захоронения заносится в книгу захоронений сельсовета, место захоронения отмечается  на разбивочном </w:t>
      </w:r>
      <w:r>
        <w:t>чертеже кладбища.</w:t>
      </w:r>
    </w:p>
    <w:p w:rsidR="00BD0C69" w:rsidRDefault="00BD0C69" w:rsidP="00BD0C69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Захоронение производится на основании выданной администрацией сельсовета справки о захоронении. </w:t>
      </w:r>
      <w:r>
        <w:rPr>
          <w:sz w:val="28"/>
          <w:szCs w:val="28"/>
        </w:rPr>
        <w:tab/>
        <w:t>Производство захоронения в отсутствие указанного документа не допускается.</w:t>
      </w:r>
    </w:p>
    <w:p w:rsidR="00BD0C69" w:rsidRDefault="00BD0C69" w:rsidP="00BD0C69">
      <w:pPr>
        <w:pStyle w:val="af0"/>
        <w:spacing w:after="15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3.3.   Предоставление мест для   захоронения   на кладбищах производится бесплатно.</w:t>
      </w:r>
    </w:p>
    <w:p w:rsidR="00BD0C69" w:rsidRDefault="00BD0C69" w:rsidP="00BD0C69">
      <w:pPr>
        <w:pStyle w:val="af0"/>
        <w:spacing w:after="15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3.4.   На кладбищах устанавливаются следующие размеры отводимых   участков земли для захоронения:</w:t>
      </w:r>
    </w:p>
    <w:p w:rsidR="00BD0C69" w:rsidRDefault="00BD0C69" w:rsidP="00BD0C69">
      <w:pPr>
        <w:pStyle w:val="af0"/>
        <w:spacing w:after="15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1) под одно захоронение - 1,5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2,5 метра;</w:t>
      </w:r>
    </w:p>
    <w:p w:rsidR="00BD0C69" w:rsidRDefault="00BD0C69" w:rsidP="00BD0C69">
      <w:pPr>
        <w:pStyle w:val="af0"/>
        <w:spacing w:after="15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2) под захоронение с резервом одного места - 3,0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2,5 метра;</w:t>
      </w:r>
    </w:p>
    <w:p w:rsidR="00BD0C69" w:rsidRDefault="00BD0C69" w:rsidP="00BD0C69">
      <w:pPr>
        <w:pStyle w:val="af0"/>
        <w:spacing w:after="15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Размер   участка, отводимого   под захоронение с резервом более   одного места определяется по формуле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×1.5) ×2,5 м + 1,5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2,5 м,  где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 резервируемых мест.</w:t>
      </w:r>
    </w:p>
    <w:p w:rsidR="00BD0C69" w:rsidRDefault="00BD0C69" w:rsidP="00BD0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Гражданам Российской Федерации могут предоставляться участки земли для создания семейных (родовых) захоронений в соответствии с законодательством Российской Федерации и законодательством субъектов Российской Федерации.</w:t>
      </w:r>
    </w:p>
    <w:p w:rsidR="00BD0C69" w:rsidRDefault="00BD0C69" w:rsidP="00BD0C69">
      <w:pPr>
        <w:autoSpaceDE w:val="0"/>
        <w:autoSpaceDN w:val="0"/>
        <w:adjustRightInd w:val="0"/>
        <w:ind w:firstLine="540"/>
        <w:jc w:val="both"/>
        <w:rPr>
          <w:lang w:eastAsia="zh-CN"/>
        </w:rPr>
      </w:pPr>
      <w:r>
        <w:rPr>
          <w:sz w:val="28"/>
          <w:szCs w:val="28"/>
        </w:rPr>
        <w:tab/>
        <w:t>Действие настоящего пункта не распространяется на действующие кладбища.</w:t>
      </w:r>
    </w:p>
    <w:p w:rsidR="00BD0C69" w:rsidRDefault="00BD0C69" w:rsidP="00BD0C69">
      <w:pPr>
        <w:pStyle w:val="ConsPlusNormal"/>
        <w:jc w:val="both"/>
      </w:pPr>
      <w:r>
        <w:tab/>
        <w:t xml:space="preserve">3.5.  Захоронение производится в границах кладбищ в соответствии с </w:t>
      </w:r>
      <w:proofErr w:type="spellStart"/>
      <w:r>
        <w:t>СанПиН</w:t>
      </w:r>
      <w:proofErr w:type="spellEnd"/>
      <w:r>
        <w:t xml:space="preserve">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BD0C69" w:rsidRDefault="00BD0C69" w:rsidP="00BD0C69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новых кладбищах или участках, дополнительно отведенных к действующим кладбищам, захоронения производятся в последовательном порядке    в соответствии с   нумерацией подготовленных могил.</w:t>
      </w:r>
    </w:p>
    <w:p w:rsidR="00BD0C69" w:rsidRDefault="00BD0C69" w:rsidP="00BD0C69">
      <w:pPr>
        <w:pStyle w:val="af0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Устройство захоронений в разрывах между могилами запрещается. </w:t>
      </w:r>
    </w:p>
    <w:p w:rsidR="00BD0C69" w:rsidRDefault="00BD0C69" w:rsidP="00BD0C69">
      <w:pPr>
        <w:pStyle w:val="af0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3.6. На новых кладбищах или участках, дополнительно отведенных к действующим кладбищам расстояние между могилами должно составлять: </w:t>
      </w:r>
    </w:p>
    <w:p w:rsidR="00BD0C69" w:rsidRDefault="00BD0C69" w:rsidP="00BD0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для могил без ограды – 1,5 м; </w:t>
      </w:r>
    </w:p>
    <w:p w:rsidR="00BD0C69" w:rsidRDefault="00BD0C69" w:rsidP="00BD0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для могил с оградой – 1м.</w:t>
      </w:r>
    </w:p>
    <w:p w:rsidR="00BD0C69" w:rsidRDefault="00BD0C69" w:rsidP="00BD0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Глубина могилы для погребения   составляет не менее 1,5 м.</w:t>
      </w:r>
    </w:p>
    <w:p w:rsidR="00BD0C69" w:rsidRDefault="00BD0C69" w:rsidP="00BD0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 Захоронение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 xml:space="preserve"> производится в соответствии с   обычаями и традициями, не противоречащими санитарным и иным требованиям, установленным  законодательством Российской Федерации и законодательством Республики Башкортостан.</w:t>
      </w:r>
    </w:p>
    <w:p w:rsidR="00BD0C69" w:rsidRDefault="00BD0C69" w:rsidP="00BD0C6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</w:rPr>
        <w:t>3.9. Захоронение может осуществляться специализированной  службой либо  организаторами погребения самостоятельно.</w:t>
      </w:r>
    </w:p>
    <w:p w:rsidR="00BD0C69" w:rsidRDefault="00BD0C69" w:rsidP="00BD0C69">
      <w:pPr>
        <w:pStyle w:val="ConsPlusNormal"/>
        <w:jc w:val="both"/>
      </w:pPr>
      <w:r>
        <w:tab/>
      </w:r>
    </w:p>
    <w:p w:rsidR="00BD0C69" w:rsidRDefault="00BD0C69" w:rsidP="00BD0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деятельности  общественных   кладбищ</w:t>
      </w:r>
    </w:p>
    <w:p w:rsidR="00BD0C69" w:rsidRDefault="00BD0C69" w:rsidP="00BD0C69">
      <w:pPr>
        <w:jc w:val="center"/>
        <w:rPr>
          <w:sz w:val="28"/>
          <w:szCs w:val="28"/>
        </w:rPr>
      </w:pPr>
    </w:p>
    <w:p w:rsidR="00BD0C69" w:rsidRDefault="00BD0C69" w:rsidP="00BD0C69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t xml:space="preserve">4.1. </w:t>
      </w:r>
      <w:proofErr w:type="gramStart"/>
      <w:r>
        <w:rPr>
          <w:rFonts w:eastAsia="Times New Roman"/>
          <w:lang w:eastAsia="ru-RU"/>
        </w:rPr>
        <w:t xml:space="preserve">Супруг, близкий родственник, иные родственники,  </w:t>
      </w:r>
      <w:hyperlink r:id="rId9" w:history="1">
        <w:r>
          <w:rPr>
            <w:rStyle w:val="ae"/>
            <w:rFonts w:eastAsia="Times New Roman"/>
            <w:lang w:eastAsia="ru-RU"/>
          </w:rPr>
          <w:t>законный представитель</w:t>
        </w:r>
      </w:hyperlink>
      <w:r>
        <w:rPr>
          <w:rFonts w:eastAsia="Times New Roman"/>
          <w:lang w:eastAsia="ru-RU"/>
        </w:rPr>
        <w:t xml:space="preserve"> умершего, или иное лицо, взявшее на себя обязанность осуществить захоронение умершего, </w:t>
      </w:r>
      <w:r>
        <w:t xml:space="preserve"> осуществляют содержание сооружений и зеленых насаждений (оформленный могильный холм, памятник, цоколь, цветник, необходимые сведения о захоронениях) в надлежащем состоянии собственными силами либо силами специализированной организации, оказывающей соответствующие услуги.</w:t>
      </w:r>
      <w:proofErr w:type="gramEnd"/>
    </w:p>
    <w:p w:rsidR="00BD0C69" w:rsidRDefault="00BD0C69" w:rsidP="00BD0C69">
      <w:pPr>
        <w:pStyle w:val="ConsPlusNormal"/>
        <w:ind w:firstLine="540"/>
        <w:jc w:val="both"/>
      </w:pPr>
      <w:r>
        <w:t>Установленные гражданами (организациями) надмогильные сооружения (памятники, цветники и др.) являются их собственностью.</w:t>
      </w:r>
    </w:p>
    <w:p w:rsidR="00BD0C69" w:rsidRDefault="00BD0C69" w:rsidP="00BD0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Надмогильные сооружения устанавливаются или заменяются с уведомлением администрации сельсовета в пределах отведенного земельного участка с учетом</w:t>
      </w:r>
    </w:p>
    <w:p w:rsidR="00BD0C69" w:rsidRDefault="00BD0C69" w:rsidP="00BD0C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подходов к могилам.</w:t>
      </w:r>
    </w:p>
    <w:p w:rsidR="00BD0C69" w:rsidRDefault="00BD0C69" w:rsidP="00BD0C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Устанавливаемые на участках для захоронений надгробия не должны превышать по высоте следующих размеров:</w:t>
      </w:r>
    </w:p>
    <w:p w:rsidR="00BD0C69" w:rsidRDefault="00BD0C69" w:rsidP="00BD0C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памятники - 1,8 метра;</w:t>
      </w:r>
    </w:p>
    <w:p w:rsidR="00BD0C69" w:rsidRDefault="00BD0C69" w:rsidP="00BD0C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цоколи - 0,18 метра.</w:t>
      </w:r>
    </w:p>
    <w:p w:rsidR="00BD0C69" w:rsidRDefault="00BD0C69" w:rsidP="00BD0C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старых местах захоронения установка оград высотой более 0,5 метра и замена старых оград на новые, высотой более 0,5 метра производится по согласованию с администрацией сельсовета.</w:t>
      </w:r>
      <w:proofErr w:type="gramEnd"/>
    </w:p>
    <w:p w:rsidR="00BD0C69" w:rsidRDefault="00BD0C69" w:rsidP="00BD0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Кладбища открыты для посещения ежедневно с 9 до 22 часов. Захоронения умерших на кладбищах производятся с 10 до 17 часов. </w:t>
      </w:r>
    </w:p>
    <w:p w:rsidR="00BD0C69" w:rsidRDefault="00BD0C69" w:rsidP="00BD0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На территории кладбища посетители должны соблюдать общественный порядок и тишину.</w:t>
      </w:r>
    </w:p>
    <w:p w:rsidR="00BD0C69" w:rsidRDefault="00BD0C69" w:rsidP="00BD0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Посетители кладбища имеют право:</w:t>
      </w:r>
    </w:p>
    <w:p w:rsidR="00BD0C69" w:rsidRDefault="00BD0C69" w:rsidP="00BD0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устанавливать памятники и другие надмогильные сооружения, отвечающие требованиям нормативных документов;</w:t>
      </w:r>
    </w:p>
    <w:p w:rsidR="00BD0C69" w:rsidRDefault="00BD0C69" w:rsidP="00BD0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выращивать цветы на могильном участке;</w:t>
      </w:r>
    </w:p>
    <w:p w:rsidR="00BD0C69" w:rsidRDefault="00BD0C69" w:rsidP="00BD0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посадку деревьев по согласованию с администрацией сельсовета.</w:t>
      </w:r>
    </w:p>
    <w:p w:rsidR="00BD0C69" w:rsidRDefault="00BD0C69" w:rsidP="00BD0C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4.4.  На территории кладбища запрещается:</w:t>
      </w:r>
    </w:p>
    <w:p w:rsidR="00BD0C69" w:rsidRDefault="00BD0C69" w:rsidP="00BD0C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1) самовольно копать могилы.</w:t>
      </w:r>
    </w:p>
    <w:p w:rsidR="00BD0C69" w:rsidRDefault="00BD0C69" w:rsidP="00BD0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устанавливать, переделывать и снимать памятники и другие надмогильные сооружения, мемориальные доски без согласования с администрацией сельсовета;</w:t>
      </w:r>
    </w:p>
    <w:p w:rsidR="00BD0C69" w:rsidRDefault="00BD0C69" w:rsidP="00BD0C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3) разрушать или осквернять памятники и другие надмогильные сооружения, мемориальные доски;</w:t>
      </w:r>
    </w:p>
    <w:p w:rsidR="00BD0C69" w:rsidRDefault="00BD0C69" w:rsidP="00BD0C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4) разрушать оборудование кладбища, засорять территорию;</w:t>
      </w:r>
    </w:p>
    <w:p w:rsidR="00BD0C69" w:rsidRDefault="00BD0C69" w:rsidP="00BD0C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5) ломать насаждения, рвать цветы;</w:t>
      </w:r>
    </w:p>
    <w:p w:rsidR="00BD0C69" w:rsidRDefault="00BD0C69" w:rsidP="00BD0C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6) выгуливать собак, пасти домашних животных;</w:t>
      </w:r>
    </w:p>
    <w:p w:rsidR="00BD0C69" w:rsidRDefault="00BD0C69" w:rsidP="00BD0C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7) разводить костры;</w:t>
      </w:r>
    </w:p>
    <w:p w:rsidR="00BD0C69" w:rsidRDefault="00BD0C69" w:rsidP="00BD0C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8) находиться на территории кладбища после его закрытия;</w:t>
      </w:r>
    </w:p>
    <w:p w:rsidR="00BD0C69" w:rsidRDefault="00BD0C69" w:rsidP="00BD0C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9) оставлять запасы строительных и других материалов;</w:t>
      </w:r>
    </w:p>
    <w:p w:rsidR="00BD0C69" w:rsidRDefault="00BD0C69" w:rsidP="00BD0C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10) производить какие-либо работы, торговать цветами, предметами похоронного ритуала и материалами по благоустройству могил, если на это нет разрешений администрации сельсовета;</w:t>
      </w:r>
    </w:p>
    <w:p w:rsidR="00BD0C69" w:rsidRDefault="00BD0C69" w:rsidP="00BD0C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11) ездить на велосипедах, мопедах, мотороллерах, мотоциклах;</w:t>
      </w:r>
    </w:p>
    <w:p w:rsidR="00BD0C69" w:rsidRDefault="00BD0C69" w:rsidP="00BD0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въезжать на территорию кладбища на автомобильном транспорте, за исключением инвалидов и престарелых;</w:t>
      </w:r>
    </w:p>
    <w:p w:rsidR="00BD0C69" w:rsidRDefault="00BD0C69" w:rsidP="00BD0C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13) оставлять демонтированные надмогильные сооружения при их замене или осуществлении благоустройства на месте захоронения.</w:t>
      </w:r>
    </w:p>
    <w:p w:rsidR="00BD0C69" w:rsidRDefault="00BD0C69" w:rsidP="00BD0C69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4.5. На территории кладбища посетители должны соблюдать: </w:t>
      </w:r>
    </w:p>
    <w:p w:rsidR="00BD0C69" w:rsidRDefault="00BD0C69" w:rsidP="00BD0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общественный порядок и тишину;</w:t>
      </w:r>
    </w:p>
    <w:p w:rsidR="00BD0C69" w:rsidRDefault="00BD0C69" w:rsidP="00BD0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правила пожарной безопасности </w:t>
      </w:r>
    </w:p>
    <w:p w:rsidR="00BD0C69" w:rsidRDefault="00BD0C69" w:rsidP="00BD0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назначения»</w:t>
      </w:r>
    </w:p>
    <w:p w:rsidR="00BD0C69" w:rsidRDefault="00BD0C69" w:rsidP="00BD0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требования, установленные действующим законодательством.</w:t>
      </w:r>
    </w:p>
    <w:p w:rsidR="00BD0C69" w:rsidRDefault="00BD0C69" w:rsidP="00BD0C69">
      <w:pPr>
        <w:ind w:firstLine="708"/>
        <w:jc w:val="both"/>
        <w:rPr>
          <w:sz w:val="28"/>
          <w:szCs w:val="28"/>
        </w:rPr>
      </w:pPr>
    </w:p>
    <w:p w:rsidR="00BD0C69" w:rsidRDefault="00BD0C69" w:rsidP="00BD0C69">
      <w:pPr>
        <w:ind w:firstLine="708"/>
        <w:jc w:val="both"/>
        <w:rPr>
          <w:sz w:val="28"/>
          <w:szCs w:val="28"/>
        </w:rPr>
      </w:pPr>
    </w:p>
    <w:p w:rsidR="00BD0C69" w:rsidRDefault="00BD0C69" w:rsidP="00BD0C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Обязанности администрации.</w:t>
      </w:r>
    </w:p>
    <w:p w:rsidR="00BD0C69" w:rsidRDefault="00BD0C69" w:rsidP="00BD0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Администрация сельсовета обязана обеспечить: </w:t>
      </w:r>
    </w:p>
    <w:p w:rsidR="00BD0C69" w:rsidRDefault="00BD0C69" w:rsidP="00BD0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возможность захоронения на кладбище в могилах, склепах, в соответствии с вероисповеданием и национальными традициями умершего, при наличии такой возможности;</w:t>
      </w:r>
    </w:p>
    <w:p w:rsidR="00BD0C69" w:rsidRDefault="00BD0C69" w:rsidP="00BD0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соблюдение настоящих Правил; </w:t>
      </w:r>
    </w:p>
    <w:p w:rsidR="00BD0C69" w:rsidRDefault="00BD0C69" w:rsidP="00BD0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систематическую уборку дорог и аллей общего пользования; </w:t>
      </w:r>
    </w:p>
    <w:p w:rsidR="00BD0C69" w:rsidRDefault="00BD0C69" w:rsidP="00BD0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обустройство контейнерных площадок для сбора мусора;</w:t>
      </w:r>
    </w:p>
    <w:p w:rsidR="00BD0C69" w:rsidRDefault="00BD0C69" w:rsidP="00BD0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вывоз мусора, ограждение кладбищ; </w:t>
      </w:r>
    </w:p>
    <w:p w:rsidR="00BD0C69" w:rsidRDefault="00BD0C69" w:rsidP="00BD0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соблюдение Правил пожарной безопасности; </w:t>
      </w:r>
    </w:p>
    <w:p w:rsidR="00BD0C69" w:rsidRDefault="00BD0C69" w:rsidP="00BD0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соблюдение установленных санитарных норм и правил захоронения.</w:t>
      </w:r>
    </w:p>
    <w:p w:rsidR="00BD0C69" w:rsidRDefault="00BD0C69" w:rsidP="00BD0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5.2.Для осуществления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в сфере похоронного дела при администрации сельсовета может создаваться </w:t>
      </w:r>
      <w:r>
        <w:rPr>
          <w:sz w:val="28"/>
          <w:szCs w:val="28"/>
        </w:rPr>
        <w:lastRenderedPageBreak/>
        <w:t>попечительский (наблюдательный) совет по вопросам похоронного дела, порядок формирования и полномочия которого определяются   администрацией сельсовета.</w:t>
      </w:r>
    </w:p>
    <w:p w:rsidR="00BD0C69" w:rsidRDefault="00BD0C69" w:rsidP="00BD0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 Администрация сельсовета   вправе создавать специализированные службы по вопросам похоронного дела, на которые в соответствии с настоящим Федеральным законом от 12.01.1996 № 8-ФЗ «О погребении и похоронном деле» возлагается обязанность по осуществлению погребения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>.  Порядок деятельности специализированных служб по вопросам похоронного дела определяется администрацией сельсовета.</w:t>
      </w:r>
    </w:p>
    <w:p w:rsidR="00BD0C69" w:rsidRDefault="00BD0C69" w:rsidP="00BD0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5.4. В случае создания   специализированной   службы по вопросам похоронного   дела   права и обязанности  администрации  сельсовета, определенные разделами  3  и 5  настоящих Правил, осуществляются  специализированной   службой  по вопросам похоронного   дела.</w:t>
      </w:r>
    </w:p>
    <w:p w:rsidR="00BD0C69" w:rsidRDefault="00BD0C69" w:rsidP="00BD0C69">
      <w:pPr>
        <w:jc w:val="both"/>
        <w:rPr>
          <w:lang w:eastAsia="zh-CN"/>
        </w:rPr>
      </w:pPr>
    </w:p>
    <w:p w:rsidR="00BD0C69" w:rsidRDefault="00BD0C69" w:rsidP="00BD0C69">
      <w:pPr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выполнением настоящих Правил и   </w:t>
      </w:r>
    </w:p>
    <w:p w:rsidR="00BD0C69" w:rsidRDefault="00BD0C69" w:rsidP="00BD0C69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ответственность за их нарушение.</w:t>
      </w:r>
    </w:p>
    <w:p w:rsidR="00BD0C69" w:rsidRDefault="00BD0C69" w:rsidP="00BD0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настоящих правил возлагается на администрацию сельсовета. </w:t>
      </w:r>
    </w:p>
    <w:p w:rsidR="00BD0C69" w:rsidRDefault="00BD0C69" w:rsidP="00BD0C69">
      <w:pPr>
        <w:ind w:firstLine="708"/>
        <w:jc w:val="both"/>
      </w:pPr>
      <w:r>
        <w:rPr>
          <w:sz w:val="28"/>
          <w:szCs w:val="28"/>
        </w:rPr>
        <w:t>6.2. Лица виновные в нарушении   настоящих   Правил, несут ответственность в соответствии с законодательством Российской Федерации и законодательством Республики Башкортостан.</w:t>
      </w:r>
    </w:p>
    <w:p w:rsidR="00BA6F4E" w:rsidRPr="005403F3" w:rsidRDefault="00BA6F4E" w:rsidP="000A4B04">
      <w:pPr>
        <w:pStyle w:val="a9"/>
      </w:pP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01" w:rsidRDefault="00186D01" w:rsidP="004F0523">
      <w:r>
        <w:separator/>
      </w:r>
    </w:p>
  </w:endnote>
  <w:endnote w:type="continuationSeparator" w:id="0">
    <w:p w:rsidR="00186D01" w:rsidRDefault="00186D01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01" w:rsidRDefault="00186D01" w:rsidP="004F0523">
      <w:r>
        <w:separator/>
      </w:r>
    </w:p>
  </w:footnote>
  <w:footnote w:type="continuationSeparator" w:id="0">
    <w:p w:rsidR="00186D01" w:rsidRDefault="00186D01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354E6C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315C629B"/>
    <w:multiLevelType w:val="hybridMultilevel"/>
    <w:tmpl w:val="DCB0D1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1617F5"/>
    <w:rsid w:val="00163F96"/>
    <w:rsid w:val="001746A1"/>
    <w:rsid w:val="00186D01"/>
    <w:rsid w:val="00191E59"/>
    <w:rsid w:val="00196A40"/>
    <w:rsid w:val="002135CB"/>
    <w:rsid w:val="00216082"/>
    <w:rsid w:val="00223425"/>
    <w:rsid w:val="002519BA"/>
    <w:rsid w:val="002713DE"/>
    <w:rsid w:val="00282D98"/>
    <w:rsid w:val="002974D1"/>
    <w:rsid w:val="00384EBD"/>
    <w:rsid w:val="003909A9"/>
    <w:rsid w:val="00393A0E"/>
    <w:rsid w:val="00401F62"/>
    <w:rsid w:val="0044565F"/>
    <w:rsid w:val="004F0523"/>
    <w:rsid w:val="005403F3"/>
    <w:rsid w:val="00562B54"/>
    <w:rsid w:val="005A22F1"/>
    <w:rsid w:val="005B490A"/>
    <w:rsid w:val="00610A9D"/>
    <w:rsid w:val="00612A92"/>
    <w:rsid w:val="00656072"/>
    <w:rsid w:val="0065622E"/>
    <w:rsid w:val="00663624"/>
    <w:rsid w:val="00693D06"/>
    <w:rsid w:val="006A2395"/>
    <w:rsid w:val="006F68CC"/>
    <w:rsid w:val="007617BC"/>
    <w:rsid w:val="007763EC"/>
    <w:rsid w:val="007B24C1"/>
    <w:rsid w:val="00832861"/>
    <w:rsid w:val="00835A94"/>
    <w:rsid w:val="00855AAC"/>
    <w:rsid w:val="00895D55"/>
    <w:rsid w:val="008A2F0D"/>
    <w:rsid w:val="008E7F01"/>
    <w:rsid w:val="009568F3"/>
    <w:rsid w:val="009826A1"/>
    <w:rsid w:val="00996BDA"/>
    <w:rsid w:val="009C51EF"/>
    <w:rsid w:val="00A70914"/>
    <w:rsid w:val="00A91761"/>
    <w:rsid w:val="00AA5FFF"/>
    <w:rsid w:val="00B02E99"/>
    <w:rsid w:val="00B141B0"/>
    <w:rsid w:val="00B33004"/>
    <w:rsid w:val="00B37A50"/>
    <w:rsid w:val="00B559A0"/>
    <w:rsid w:val="00BA6F4E"/>
    <w:rsid w:val="00BD0C69"/>
    <w:rsid w:val="00BD3B8A"/>
    <w:rsid w:val="00C21EF4"/>
    <w:rsid w:val="00C25925"/>
    <w:rsid w:val="00C3772C"/>
    <w:rsid w:val="00C526C9"/>
    <w:rsid w:val="00C77E13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7612F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12">
    <w:name w:val="Заголовок1"/>
    <w:basedOn w:val="a"/>
    <w:next w:val="af1"/>
    <w:rsid w:val="00223425"/>
    <w:pPr>
      <w:suppressAutoHyphens/>
      <w:jc w:val="center"/>
    </w:pPr>
    <w:rPr>
      <w:sz w:val="28"/>
      <w:szCs w:val="20"/>
      <w:lang w:eastAsia="zh-CN"/>
    </w:rPr>
  </w:style>
  <w:style w:type="paragraph" w:customStyle="1" w:styleId="ConsPlusNormal">
    <w:name w:val="ConsPlusNormal"/>
    <w:uiPriority w:val="99"/>
    <w:rsid w:val="00223425"/>
    <w:pPr>
      <w:suppressAutoHyphens/>
      <w:autoSpaceDE w:val="0"/>
    </w:pPr>
    <w:rPr>
      <w:rFonts w:eastAsia="Calibri"/>
      <w:sz w:val="28"/>
      <w:szCs w:val="28"/>
      <w:lang w:eastAsia="zh-CN"/>
    </w:rPr>
  </w:style>
  <w:style w:type="paragraph" w:styleId="af1">
    <w:name w:val="Body Text"/>
    <w:basedOn w:val="a"/>
    <w:link w:val="af2"/>
    <w:uiPriority w:val="99"/>
    <w:semiHidden/>
    <w:unhideWhenUsed/>
    <w:rsid w:val="0022342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234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77E8116536B93A1898A4E2BAB1C0F117FA141EE15349A6623E3E924D48AD7844746D3F97F8Ac4p1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C502884EF7AF46F1887E9B15D818E3987BDE91B78F21A7F5FC3962B5A93CA1882C70C953B560F3W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16</cp:revision>
  <cp:lastPrinted>2017-11-13T03:57:00Z</cp:lastPrinted>
  <dcterms:created xsi:type="dcterms:W3CDTF">2015-11-19T18:33:00Z</dcterms:created>
  <dcterms:modified xsi:type="dcterms:W3CDTF">2017-11-21T10:06:00Z</dcterms:modified>
</cp:coreProperties>
</file>