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27" w:rsidRDefault="009D6927" w:rsidP="009D6927">
      <w:pPr>
        <w:jc w:val="center"/>
        <w:rPr>
          <w:rFonts w:ascii="Arial" w:hAnsi="Arial" w:cs="Arial"/>
          <w:sz w:val="24"/>
          <w:szCs w:val="24"/>
        </w:rPr>
      </w:pPr>
      <w:r>
        <w:rPr>
          <w:rFonts w:ascii="Arial" w:hAnsi="Arial" w:cs="Arial"/>
          <w:sz w:val="24"/>
          <w:szCs w:val="24"/>
        </w:rPr>
        <w:t>СОВЕТ</w:t>
      </w:r>
    </w:p>
    <w:p w:rsidR="009D6927" w:rsidRDefault="009D6927" w:rsidP="009D6927">
      <w:pPr>
        <w:jc w:val="center"/>
        <w:rPr>
          <w:rFonts w:ascii="Arial" w:hAnsi="Arial" w:cs="Arial"/>
          <w:sz w:val="24"/>
          <w:szCs w:val="24"/>
        </w:rPr>
      </w:pPr>
      <w:r>
        <w:rPr>
          <w:rFonts w:ascii="Arial" w:hAnsi="Arial" w:cs="Arial"/>
          <w:sz w:val="24"/>
          <w:szCs w:val="24"/>
        </w:rPr>
        <w:t>СЕЛЬСКОГО ПОСЕЛЕНИЯ ВОЗДВИЖЕНСКИЙ СЕЛЬСОВЕТ МУНИЦИПАЛЬНОГО РАЙОНА АЛЬШЕЕВСКИЙ РАЙОН РЕСПУБЛИКИ БАШКОРТОСТАН</w:t>
      </w:r>
    </w:p>
    <w:p w:rsidR="009D6927" w:rsidRDefault="009D6927" w:rsidP="009D6927">
      <w:pPr>
        <w:jc w:val="center"/>
        <w:rPr>
          <w:rFonts w:ascii="Arial" w:hAnsi="Arial" w:cs="Arial"/>
          <w:sz w:val="24"/>
          <w:szCs w:val="24"/>
        </w:rPr>
      </w:pPr>
    </w:p>
    <w:p w:rsidR="009D6927" w:rsidRDefault="009D6927" w:rsidP="009D6927">
      <w:pPr>
        <w:jc w:val="center"/>
        <w:rPr>
          <w:rFonts w:ascii="Arial" w:hAnsi="Arial" w:cs="Arial"/>
          <w:sz w:val="24"/>
          <w:szCs w:val="24"/>
        </w:rPr>
      </w:pPr>
    </w:p>
    <w:p w:rsidR="009D6927" w:rsidRDefault="009D6927" w:rsidP="009D6927">
      <w:pPr>
        <w:jc w:val="center"/>
        <w:rPr>
          <w:rFonts w:ascii="Arial" w:hAnsi="Arial" w:cs="Arial"/>
          <w:sz w:val="24"/>
          <w:szCs w:val="24"/>
        </w:rPr>
      </w:pPr>
      <w:r>
        <w:rPr>
          <w:rFonts w:ascii="Arial" w:hAnsi="Arial" w:cs="Arial"/>
          <w:sz w:val="24"/>
          <w:szCs w:val="24"/>
        </w:rPr>
        <w:t>РЕШЕНИЕ</w:t>
      </w:r>
    </w:p>
    <w:p w:rsidR="009D6927" w:rsidRDefault="00A43AAE" w:rsidP="009D6927">
      <w:pPr>
        <w:jc w:val="center"/>
        <w:rPr>
          <w:rFonts w:ascii="Arial" w:hAnsi="Arial" w:cs="Arial"/>
          <w:sz w:val="24"/>
          <w:szCs w:val="24"/>
        </w:rPr>
      </w:pPr>
      <w:r>
        <w:rPr>
          <w:rFonts w:ascii="Arial" w:hAnsi="Arial" w:cs="Arial"/>
          <w:sz w:val="24"/>
          <w:szCs w:val="24"/>
        </w:rPr>
        <w:t>22 декабря  2017 года   №118</w:t>
      </w:r>
    </w:p>
    <w:p w:rsidR="009D6927" w:rsidRDefault="009D6927" w:rsidP="009D6927">
      <w:pPr>
        <w:jc w:val="center"/>
        <w:rPr>
          <w:rFonts w:ascii="Arial" w:hAnsi="Arial" w:cs="Arial"/>
          <w:sz w:val="24"/>
          <w:szCs w:val="24"/>
        </w:rPr>
      </w:pPr>
    </w:p>
    <w:p w:rsidR="00DB5A28" w:rsidRPr="00CD3ADF" w:rsidRDefault="00DB5A28" w:rsidP="00DB5A28">
      <w:pPr>
        <w:pStyle w:val="a3"/>
        <w:rPr>
          <w:rFonts w:ascii="Arial" w:hAnsi="Arial" w:cs="Arial"/>
        </w:rPr>
      </w:pPr>
    </w:p>
    <w:p w:rsidR="00DB5A28" w:rsidRPr="00CD3ADF" w:rsidRDefault="00DB5A28" w:rsidP="00DB5A28">
      <w:pPr>
        <w:ind w:firstLine="708"/>
        <w:jc w:val="center"/>
        <w:rPr>
          <w:rFonts w:ascii="Arial" w:hAnsi="Arial" w:cs="Arial"/>
          <w:sz w:val="24"/>
          <w:szCs w:val="24"/>
        </w:rPr>
      </w:pPr>
      <w:r w:rsidRPr="00CD3ADF">
        <w:rPr>
          <w:rFonts w:ascii="Arial" w:hAnsi="Arial" w:cs="Arial"/>
          <w:sz w:val="24"/>
          <w:szCs w:val="24"/>
        </w:rPr>
        <w:t xml:space="preserve">Об утверждении ставок арендной платы, в процентах от кадастровой стоимости земельных участков,   для определения размера арендной платы за земли находящиеся в муниципальной собственности сельского поселения сельского поселения Воздвиженский сельсовет муниципального района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на 2018 год, о правилах определения размера арендной платы</w:t>
      </w:r>
    </w:p>
    <w:p w:rsidR="00DB5A28" w:rsidRPr="00CD3ADF" w:rsidRDefault="00DB5A28" w:rsidP="00DB5A28">
      <w:pPr>
        <w:tabs>
          <w:tab w:val="left" w:pos="720"/>
        </w:tabs>
        <w:rPr>
          <w:rFonts w:ascii="Arial" w:hAnsi="Arial" w:cs="Arial"/>
          <w:color w:val="000000"/>
          <w:sz w:val="24"/>
          <w:szCs w:val="24"/>
        </w:rPr>
      </w:pPr>
    </w:p>
    <w:p w:rsidR="00DB5A28" w:rsidRPr="00CD3ADF" w:rsidRDefault="00DB5A28" w:rsidP="00CD3ADF">
      <w:pPr>
        <w:pStyle w:val="ConsPlusNormal"/>
        <w:widowControl/>
        <w:ind w:left="-567" w:right="-143" w:firstLine="567"/>
        <w:jc w:val="both"/>
        <w:rPr>
          <w:color w:val="000000"/>
          <w:sz w:val="24"/>
          <w:szCs w:val="24"/>
        </w:rPr>
      </w:pPr>
      <w:proofErr w:type="gramStart"/>
      <w:r w:rsidRPr="00CD3ADF">
        <w:rPr>
          <w:sz w:val="24"/>
          <w:szCs w:val="24"/>
        </w:rPr>
        <w:t>На основании статьи 65 Земельного кодекса Российской Федерации, Федерального закона от 25.10.2001 N 137-ФЗ "О введении в действие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Законом Республики Башкортостан от 05 января 2004 года № 59-з «О регулировании земельных отношений в Республике Башкортостан» в целях реализации принципа платности использования земли</w:t>
      </w:r>
      <w:proofErr w:type="gramEnd"/>
      <w:r w:rsidRPr="00CD3ADF">
        <w:rPr>
          <w:sz w:val="24"/>
          <w:szCs w:val="24"/>
        </w:rPr>
        <w:t xml:space="preserve"> и в целях эффективного управления земельными ресурсами Совет сельского поселения сельского поселения Воздвиженский сельсовет муниципального района </w:t>
      </w:r>
      <w:proofErr w:type="spellStart"/>
      <w:r w:rsidRPr="00CD3ADF">
        <w:rPr>
          <w:sz w:val="24"/>
          <w:szCs w:val="24"/>
        </w:rPr>
        <w:t>Альшеевский</w:t>
      </w:r>
      <w:proofErr w:type="spellEnd"/>
      <w:r w:rsidRPr="00CD3ADF">
        <w:rPr>
          <w:sz w:val="24"/>
          <w:szCs w:val="24"/>
        </w:rPr>
        <w:t xml:space="preserve"> район Республики Башкортостан решил:</w:t>
      </w:r>
    </w:p>
    <w:p w:rsidR="00DB5A28" w:rsidRPr="00CD3ADF" w:rsidRDefault="00DB5A28" w:rsidP="00CD3ADF">
      <w:pPr>
        <w:autoSpaceDE w:val="0"/>
        <w:autoSpaceDN w:val="0"/>
        <w:adjustRightInd w:val="0"/>
        <w:ind w:left="-567" w:right="-143" w:firstLine="567"/>
        <w:jc w:val="both"/>
        <w:rPr>
          <w:rFonts w:ascii="Arial" w:hAnsi="Arial" w:cs="Arial"/>
          <w:sz w:val="24"/>
          <w:szCs w:val="24"/>
        </w:rPr>
      </w:pPr>
      <w:r w:rsidRPr="00CD3ADF">
        <w:rPr>
          <w:rFonts w:ascii="Arial" w:hAnsi="Arial" w:cs="Arial"/>
          <w:sz w:val="24"/>
          <w:szCs w:val="24"/>
        </w:rPr>
        <w:t xml:space="preserve"> </w:t>
      </w:r>
    </w:p>
    <w:p w:rsidR="00DB5A28" w:rsidRPr="00CD3ADF" w:rsidRDefault="00DB5A28" w:rsidP="00CD3ADF">
      <w:pPr>
        <w:autoSpaceDE w:val="0"/>
        <w:autoSpaceDN w:val="0"/>
        <w:adjustRightInd w:val="0"/>
        <w:ind w:left="-567" w:right="-143" w:firstLine="567"/>
        <w:jc w:val="both"/>
        <w:rPr>
          <w:rFonts w:ascii="Arial" w:hAnsi="Arial" w:cs="Arial"/>
          <w:sz w:val="24"/>
          <w:szCs w:val="24"/>
        </w:rPr>
      </w:pPr>
      <w:r w:rsidRPr="00CD3ADF">
        <w:rPr>
          <w:rFonts w:ascii="Arial" w:hAnsi="Arial" w:cs="Arial"/>
          <w:sz w:val="24"/>
          <w:szCs w:val="24"/>
        </w:rPr>
        <w:t>1. Утвердить прилагаемые:</w:t>
      </w:r>
    </w:p>
    <w:p w:rsidR="00DB5A28" w:rsidRPr="00CD3ADF" w:rsidRDefault="00DB5A28" w:rsidP="00CD3ADF">
      <w:pPr>
        <w:autoSpaceDE w:val="0"/>
        <w:autoSpaceDN w:val="0"/>
        <w:adjustRightInd w:val="0"/>
        <w:ind w:left="-567" w:right="-143" w:firstLine="567"/>
        <w:jc w:val="both"/>
        <w:rPr>
          <w:rFonts w:ascii="Arial" w:hAnsi="Arial" w:cs="Arial"/>
          <w:color w:val="000000"/>
          <w:sz w:val="24"/>
          <w:szCs w:val="24"/>
        </w:rPr>
      </w:pPr>
      <w:r w:rsidRPr="00CD3ADF">
        <w:rPr>
          <w:rFonts w:ascii="Arial" w:hAnsi="Arial" w:cs="Arial"/>
          <w:sz w:val="24"/>
          <w:szCs w:val="24"/>
        </w:rPr>
        <w:t xml:space="preserve">Ставки арендной платы за земли находящиеся в муниципальной собственности сельского поселения сельского поселения Воздвиженский сельсовет муниципального района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в процентах от кадастровой стоимости земельных участков, на 2018 год.  </w:t>
      </w:r>
      <w:r w:rsidRPr="00CD3ADF">
        <w:rPr>
          <w:rFonts w:ascii="Arial" w:hAnsi="Arial" w:cs="Arial"/>
          <w:color w:val="000000"/>
          <w:sz w:val="24"/>
          <w:szCs w:val="24"/>
        </w:rPr>
        <w:t xml:space="preserve"> </w:t>
      </w:r>
    </w:p>
    <w:p w:rsidR="00DB5A28" w:rsidRPr="00CD3ADF" w:rsidRDefault="00DB5A28" w:rsidP="00CD3ADF">
      <w:pPr>
        <w:autoSpaceDE w:val="0"/>
        <w:autoSpaceDN w:val="0"/>
        <w:adjustRightInd w:val="0"/>
        <w:ind w:left="-567" w:right="-143" w:firstLine="567"/>
        <w:jc w:val="both"/>
        <w:rPr>
          <w:rFonts w:ascii="Arial" w:hAnsi="Arial" w:cs="Arial"/>
          <w:color w:val="000000"/>
          <w:sz w:val="24"/>
          <w:szCs w:val="24"/>
        </w:rPr>
      </w:pPr>
      <w:r w:rsidRPr="00CD3ADF">
        <w:rPr>
          <w:rFonts w:ascii="Arial" w:hAnsi="Arial" w:cs="Arial"/>
          <w:sz w:val="24"/>
          <w:szCs w:val="24"/>
        </w:rPr>
        <w:t xml:space="preserve">Правила определения размера и внесения арендной платы за земли, находящиеся в муниципальной собственности сельского поселения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в новой редакции.</w:t>
      </w:r>
    </w:p>
    <w:p w:rsidR="00DB5A28" w:rsidRPr="00CD3ADF" w:rsidRDefault="00DB5A28" w:rsidP="00CD3ADF">
      <w:pPr>
        <w:ind w:left="-567" w:right="-143" w:firstLine="567"/>
        <w:jc w:val="both"/>
        <w:rPr>
          <w:rFonts w:ascii="Arial" w:hAnsi="Arial" w:cs="Arial"/>
          <w:sz w:val="24"/>
          <w:szCs w:val="24"/>
        </w:rPr>
      </w:pPr>
      <w:r w:rsidRPr="00CD3ADF">
        <w:rPr>
          <w:rFonts w:ascii="Arial" w:hAnsi="Arial" w:cs="Arial"/>
          <w:sz w:val="24"/>
          <w:szCs w:val="24"/>
        </w:rPr>
        <w:t xml:space="preserve">2. Установить, что размер арендной платы за земли, находящиеся в муниципальной собственности сельского поселения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если иное не установлено федеральными законами, определяется одним из следующих способов:</w:t>
      </w:r>
    </w:p>
    <w:p w:rsidR="00DB5A28" w:rsidRPr="00CD3ADF" w:rsidRDefault="00DB5A28" w:rsidP="00CD3ADF">
      <w:pPr>
        <w:ind w:left="-567" w:right="-143" w:firstLine="567"/>
        <w:jc w:val="both"/>
        <w:rPr>
          <w:rFonts w:ascii="Arial" w:hAnsi="Arial" w:cs="Arial"/>
          <w:sz w:val="24"/>
          <w:szCs w:val="24"/>
        </w:rPr>
      </w:pPr>
      <w:bookmarkStart w:id="0" w:name="sub_21"/>
      <w:r w:rsidRPr="00CD3ADF">
        <w:rPr>
          <w:rFonts w:ascii="Arial" w:hAnsi="Arial" w:cs="Arial"/>
          <w:sz w:val="24"/>
          <w:szCs w:val="24"/>
        </w:rPr>
        <w:t>а) на основании кадастровой стоимости земельных участков;</w:t>
      </w:r>
    </w:p>
    <w:p w:rsidR="00DB5A28" w:rsidRPr="00CD3ADF" w:rsidRDefault="00DB5A28" w:rsidP="00CD3ADF">
      <w:pPr>
        <w:ind w:left="-567" w:right="-143" w:firstLine="567"/>
        <w:jc w:val="both"/>
        <w:rPr>
          <w:rFonts w:ascii="Arial" w:hAnsi="Arial" w:cs="Arial"/>
          <w:sz w:val="24"/>
          <w:szCs w:val="24"/>
        </w:rPr>
      </w:pPr>
      <w:bookmarkStart w:id="1" w:name="sub_22"/>
      <w:bookmarkEnd w:id="0"/>
      <w:r w:rsidRPr="00CD3ADF">
        <w:rPr>
          <w:rFonts w:ascii="Arial" w:hAnsi="Arial" w:cs="Arial"/>
          <w:sz w:val="24"/>
          <w:szCs w:val="24"/>
        </w:rPr>
        <w:t>б) по результатам торгов (конкурсов, аукционов);</w:t>
      </w:r>
    </w:p>
    <w:p w:rsidR="00DB5A28" w:rsidRPr="00CD3ADF" w:rsidRDefault="00DB5A28" w:rsidP="00CD3ADF">
      <w:pPr>
        <w:ind w:left="-567" w:right="-143" w:firstLine="567"/>
        <w:jc w:val="both"/>
        <w:rPr>
          <w:rFonts w:ascii="Arial" w:hAnsi="Arial" w:cs="Arial"/>
          <w:sz w:val="24"/>
          <w:szCs w:val="24"/>
        </w:rPr>
      </w:pPr>
      <w:bookmarkStart w:id="2" w:name="sub_23"/>
      <w:bookmarkEnd w:id="1"/>
      <w:r w:rsidRPr="00CD3ADF">
        <w:rPr>
          <w:rFonts w:ascii="Arial" w:hAnsi="Arial" w:cs="Arial"/>
          <w:sz w:val="24"/>
          <w:szCs w:val="24"/>
        </w:rPr>
        <w:t xml:space="preserve">в) на основании рыночной стоимости права аренды земельных участков, определяемой в соответствии с </w:t>
      </w:r>
      <w:hyperlink r:id="rId4" w:history="1">
        <w:r w:rsidRPr="00CD3ADF">
          <w:rPr>
            <w:rStyle w:val="a5"/>
            <w:rFonts w:ascii="Arial" w:hAnsi="Arial" w:cs="Arial"/>
            <w:color w:val="auto"/>
            <w:sz w:val="24"/>
            <w:szCs w:val="24"/>
            <w:u w:val="none"/>
          </w:rPr>
          <w:t>законодательством</w:t>
        </w:r>
      </w:hyperlink>
      <w:r w:rsidRPr="00CD3ADF">
        <w:rPr>
          <w:rFonts w:ascii="Arial" w:hAnsi="Arial" w:cs="Arial"/>
          <w:sz w:val="24"/>
          <w:szCs w:val="24"/>
        </w:rPr>
        <w:t xml:space="preserve"> Российской Федерации об оценочной деятельности;</w:t>
      </w:r>
    </w:p>
    <w:bookmarkEnd w:id="2"/>
    <w:p w:rsidR="00DB5A28" w:rsidRPr="00CD3ADF" w:rsidRDefault="00DB5A28" w:rsidP="00CD3ADF">
      <w:pPr>
        <w:ind w:left="-567" w:right="-143" w:firstLine="567"/>
        <w:jc w:val="both"/>
        <w:rPr>
          <w:rFonts w:ascii="Arial" w:hAnsi="Arial" w:cs="Arial"/>
          <w:sz w:val="24"/>
          <w:szCs w:val="24"/>
        </w:rPr>
      </w:pPr>
      <w:r w:rsidRPr="00CD3ADF">
        <w:rPr>
          <w:rFonts w:ascii="Arial" w:hAnsi="Arial" w:cs="Arial"/>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DB5A28" w:rsidRPr="00CD3ADF" w:rsidRDefault="00DB5A28" w:rsidP="00CD3ADF">
      <w:pPr>
        <w:ind w:left="-567" w:right="-143" w:firstLine="567"/>
        <w:jc w:val="both"/>
        <w:rPr>
          <w:rFonts w:ascii="Arial" w:hAnsi="Arial" w:cs="Arial"/>
          <w:sz w:val="24"/>
          <w:szCs w:val="24"/>
        </w:rPr>
      </w:pPr>
      <w:r w:rsidRPr="00CD3ADF">
        <w:rPr>
          <w:rFonts w:ascii="Arial" w:hAnsi="Arial" w:cs="Arial"/>
          <w:sz w:val="24"/>
          <w:szCs w:val="24"/>
        </w:rPr>
        <w:t xml:space="preserve">2.1. </w:t>
      </w:r>
      <w:proofErr w:type="gramStart"/>
      <w:r w:rsidRPr="00CD3ADF">
        <w:rPr>
          <w:rFonts w:ascii="Arial" w:hAnsi="Arial" w:cs="Arial"/>
          <w:sz w:val="24"/>
          <w:szCs w:val="24"/>
        </w:rPr>
        <w:t xml:space="preserve">Установить, что размер арендной платы за земельные участки, находящиеся в муниципальной собственности сельского поселения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w:t>
      </w:r>
      <w:r w:rsidRPr="00CD3ADF">
        <w:rPr>
          <w:rFonts w:ascii="Arial" w:hAnsi="Arial" w:cs="Arial"/>
          <w:sz w:val="24"/>
          <w:szCs w:val="24"/>
        </w:rPr>
        <w:lastRenderedPageBreak/>
        <w:t xml:space="preserve">и внесения арендной платы за земли, находящиеся в муниципальной собственности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w:t>
      </w:r>
      <w:proofErr w:type="gramEnd"/>
    </w:p>
    <w:p w:rsidR="00DB5A28" w:rsidRPr="00CD3ADF" w:rsidRDefault="00DB5A28" w:rsidP="00CD3ADF">
      <w:pPr>
        <w:ind w:left="-567" w:right="-143" w:firstLine="567"/>
        <w:jc w:val="both"/>
        <w:rPr>
          <w:rFonts w:ascii="Arial" w:hAnsi="Arial" w:cs="Arial"/>
          <w:sz w:val="24"/>
          <w:szCs w:val="24"/>
        </w:rPr>
      </w:pPr>
      <w:proofErr w:type="gramStart"/>
      <w:r w:rsidRPr="00CD3ADF">
        <w:rPr>
          <w:rFonts w:ascii="Arial" w:hAnsi="Arial" w:cs="Arial"/>
          <w:sz w:val="24"/>
          <w:szCs w:val="24"/>
        </w:rPr>
        <w:t xml:space="preserve">Ежегодный размер арендной платы за земельные участки, находящиеся в муниципальной собственности сельского поселения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roofErr w:type="gramEnd"/>
    </w:p>
    <w:p w:rsidR="00DB5A28" w:rsidRPr="00CD3ADF" w:rsidRDefault="00DB5A28" w:rsidP="00CD3ADF">
      <w:pPr>
        <w:ind w:left="-567" w:right="-143" w:firstLine="567"/>
        <w:jc w:val="both"/>
        <w:rPr>
          <w:rFonts w:ascii="Arial" w:hAnsi="Arial" w:cs="Arial"/>
          <w:sz w:val="24"/>
          <w:szCs w:val="24"/>
        </w:rPr>
      </w:pPr>
      <w:r w:rsidRPr="00CD3ADF">
        <w:rPr>
          <w:rFonts w:ascii="Arial" w:hAnsi="Arial" w:cs="Arial"/>
          <w:sz w:val="24"/>
          <w:szCs w:val="24"/>
        </w:rPr>
        <w:t>3. В случае</w:t>
      </w:r>
      <w:proofErr w:type="gramStart"/>
      <w:r w:rsidRPr="00CD3ADF">
        <w:rPr>
          <w:rFonts w:ascii="Arial" w:hAnsi="Arial" w:cs="Arial"/>
          <w:sz w:val="24"/>
          <w:szCs w:val="24"/>
        </w:rPr>
        <w:t>,</w:t>
      </w:r>
      <w:proofErr w:type="gramEnd"/>
      <w:r w:rsidRPr="00CD3ADF">
        <w:rPr>
          <w:rFonts w:ascii="Arial" w:hAnsi="Arial" w:cs="Arial"/>
          <w:sz w:val="24"/>
          <w:szCs w:val="24"/>
        </w:rPr>
        <w:t xml:space="preserve">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DB5A28" w:rsidRPr="00CD3ADF" w:rsidRDefault="00DB5A28" w:rsidP="00CD3ADF">
      <w:pPr>
        <w:autoSpaceDE w:val="0"/>
        <w:autoSpaceDN w:val="0"/>
        <w:adjustRightInd w:val="0"/>
        <w:ind w:left="-567" w:right="-143" w:firstLine="567"/>
        <w:jc w:val="both"/>
        <w:rPr>
          <w:rFonts w:ascii="Arial" w:hAnsi="Arial" w:cs="Arial"/>
          <w:sz w:val="24"/>
          <w:szCs w:val="24"/>
        </w:rPr>
      </w:pPr>
    </w:p>
    <w:p w:rsidR="00DB5A28" w:rsidRPr="00CD3ADF" w:rsidRDefault="00DB5A28" w:rsidP="00CD3ADF">
      <w:pPr>
        <w:autoSpaceDE w:val="0"/>
        <w:autoSpaceDN w:val="0"/>
        <w:adjustRightInd w:val="0"/>
        <w:ind w:left="-567" w:right="-143" w:firstLine="567"/>
        <w:jc w:val="both"/>
        <w:rPr>
          <w:rFonts w:ascii="Arial" w:hAnsi="Arial" w:cs="Arial"/>
          <w:sz w:val="24"/>
          <w:szCs w:val="24"/>
        </w:rPr>
      </w:pPr>
      <w:r w:rsidRPr="00CD3ADF">
        <w:rPr>
          <w:rFonts w:ascii="Arial" w:hAnsi="Arial" w:cs="Arial"/>
          <w:sz w:val="24"/>
          <w:szCs w:val="24"/>
        </w:rPr>
        <w:t>3. Установить на 2018 год понижающий коэффициент в размере 0,01:</w:t>
      </w:r>
    </w:p>
    <w:p w:rsidR="00DB5A28" w:rsidRPr="00CD3ADF" w:rsidRDefault="00DB5A28" w:rsidP="00CD3ADF">
      <w:pPr>
        <w:autoSpaceDE w:val="0"/>
        <w:autoSpaceDN w:val="0"/>
        <w:adjustRightInd w:val="0"/>
        <w:ind w:left="-567" w:right="-143" w:firstLine="567"/>
        <w:jc w:val="both"/>
        <w:rPr>
          <w:rFonts w:ascii="Arial" w:hAnsi="Arial" w:cs="Arial"/>
          <w:sz w:val="24"/>
          <w:szCs w:val="24"/>
        </w:rPr>
      </w:pPr>
      <w:r w:rsidRPr="00CD3ADF">
        <w:rPr>
          <w:rFonts w:ascii="Arial" w:hAnsi="Arial" w:cs="Arial"/>
          <w:sz w:val="24"/>
          <w:szCs w:val="24"/>
        </w:rPr>
        <w:t>- по договору аренды земельного участка, предоставленного предприятию (организации), находящемуся</w:t>
      </w:r>
      <w:proofErr w:type="gramStart"/>
      <w:r w:rsidRPr="00CD3ADF">
        <w:rPr>
          <w:rFonts w:ascii="Arial" w:hAnsi="Arial" w:cs="Arial"/>
          <w:sz w:val="24"/>
          <w:szCs w:val="24"/>
        </w:rPr>
        <w:t xml:space="preserve"> (-</w:t>
      </w:r>
      <w:proofErr w:type="spellStart"/>
      <w:proofErr w:type="gramEnd"/>
      <w:r w:rsidRPr="00CD3ADF">
        <w:rPr>
          <w:rFonts w:ascii="Arial" w:hAnsi="Arial" w:cs="Arial"/>
          <w:sz w:val="24"/>
          <w:szCs w:val="24"/>
        </w:rPr>
        <w:t>ейся</w:t>
      </w:r>
      <w:proofErr w:type="spellEnd"/>
      <w:r w:rsidRPr="00CD3ADF">
        <w:rPr>
          <w:rFonts w:ascii="Arial" w:hAnsi="Arial" w:cs="Arial"/>
          <w:sz w:val="24"/>
          <w:szCs w:val="24"/>
        </w:rPr>
        <w:t>) в стадии конкурсного производства;</w:t>
      </w:r>
    </w:p>
    <w:p w:rsidR="00DB5A28" w:rsidRPr="00CD3ADF" w:rsidRDefault="00DB5A28" w:rsidP="00CD3ADF">
      <w:pPr>
        <w:autoSpaceDE w:val="0"/>
        <w:autoSpaceDN w:val="0"/>
        <w:adjustRightInd w:val="0"/>
        <w:ind w:left="-567" w:right="-143" w:firstLine="567"/>
        <w:jc w:val="both"/>
        <w:rPr>
          <w:rFonts w:ascii="Arial" w:hAnsi="Arial" w:cs="Arial"/>
          <w:sz w:val="24"/>
          <w:szCs w:val="24"/>
        </w:rPr>
      </w:pPr>
      <w:r w:rsidRPr="00CD3ADF">
        <w:rPr>
          <w:rFonts w:ascii="Arial" w:hAnsi="Arial" w:cs="Arial"/>
          <w:sz w:val="24"/>
          <w:szCs w:val="24"/>
        </w:rPr>
        <w:t>- а также в остальных случаях предоставления муниципальной преференции</w:t>
      </w:r>
      <w:proofErr w:type="gramStart"/>
      <w:r w:rsidRPr="00CD3ADF">
        <w:rPr>
          <w:rFonts w:ascii="Arial" w:hAnsi="Arial" w:cs="Arial"/>
          <w:sz w:val="24"/>
          <w:szCs w:val="24"/>
        </w:rPr>
        <w:t xml:space="preserve"> (-</w:t>
      </w:r>
      <w:proofErr w:type="spellStart"/>
      <w:proofErr w:type="gramEnd"/>
      <w:r w:rsidRPr="00CD3ADF">
        <w:rPr>
          <w:rFonts w:ascii="Arial" w:hAnsi="Arial" w:cs="Arial"/>
          <w:sz w:val="24"/>
          <w:szCs w:val="24"/>
        </w:rPr>
        <w:t>ий</w:t>
      </w:r>
      <w:proofErr w:type="spellEnd"/>
      <w:r w:rsidRPr="00CD3ADF">
        <w:rPr>
          <w:rFonts w:ascii="Arial" w:hAnsi="Arial" w:cs="Arial"/>
          <w:sz w:val="24"/>
          <w:szCs w:val="24"/>
        </w:rPr>
        <w:t>) в соответствии с антимонопольным законодательством;</w:t>
      </w:r>
    </w:p>
    <w:p w:rsidR="00DB5A28" w:rsidRPr="00CD3ADF" w:rsidRDefault="00DB5A28" w:rsidP="00CD3ADF">
      <w:pPr>
        <w:autoSpaceDE w:val="0"/>
        <w:autoSpaceDN w:val="0"/>
        <w:adjustRightInd w:val="0"/>
        <w:ind w:left="-567" w:right="-143" w:firstLine="567"/>
        <w:jc w:val="both"/>
        <w:rPr>
          <w:rFonts w:ascii="Arial" w:hAnsi="Arial" w:cs="Arial"/>
          <w:sz w:val="24"/>
          <w:szCs w:val="24"/>
        </w:rPr>
      </w:pPr>
      <w:r w:rsidRPr="00CD3ADF">
        <w:rPr>
          <w:rFonts w:ascii="Arial" w:hAnsi="Arial" w:cs="Arial"/>
          <w:sz w:val="24"/>
          <w:szCs w:val="24"/>
        </w:rPr>
        <w:t>-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DB5A28" w:rsidRPr="00CD3ADF" w:rsidRDefault="00DB5A28" w:rsidP="00CD3ADF">
      <w:pPr>
        <w:autoSpaceDE w:val="0"/>
        <w:autoSpaceDN w:val="0"/>
        <w:adjustRightInd w:val="0"/>
        <w:ind w:left="-567" w:right="-143" w:firstLine="567"/>
        <w:jc w:val="both"/>
        <w:rPr>
          <w:rFonts w:ascii="Arial" w:hAnsi="Arial" w:cs="Arial"/>
          <w:sz w:val="24"/>
          <w:szCs w:val="24"/>
        </w:rPr>
      </w:pPr>
      <w:proofErr w:type="gramStart"/>
      <w:r w:rsidRPr="00CD3ADF">
        <w:rPr>
          <w:rFonts w:ascii="Arial" w:hAnsi="Arial" w:cs="Arial"/>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DB5A28" w:rsidRPr="00CD3ADF" w:rsidRDefault="00DB5A28" w:rsidP="00CD3ADF">
      <w:pPr>
        <w:autoSpaceDE w:val="0"/>
        <w:autoSpaceDN w:val="0"/>
        <w:adjustRightInd w:val="0"/>
        <w:ind w:left="-567" w:right="-143" w:firstLine="567"/>
        <w:jc w:val="both"/>
        <w:rPr>
          <w:rFonts w:ascii="Arial" w:hAnsi="Arial" w:cs="Arial"/>
          <w:sz w:val="24"/>
          <w:szCs w:val="24"/>
        </w:rPr>
      </w:pPr>
      <w:proofErr w:type="gramStart"/>
      <w:r w:rsidRPr="00CD3ADF">
        <w:rPr>
          <w:rFonts w:ascii="Arial" w:hAnsi="Arial" w:cs="Arial"/>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sidRPr="00CD3ADF">
        <w:rPr>
          <w:rFonts w:ascii="Arial" w:hAnsi="Arial" w:cs="Arial"/>
          <w:sz w:val="24"/>
          <w:szCs w:val="24"/>
        </w:rPr>
        <w:t xml:space="preserve"> При этом ставка 0,01 процента устанавливается в отношении арендной платы, равной размеру такого вычета;</w:t>
      </w:r>
    </w:p>
    <w:p w:rsidR="00DB5A28" w:rsidRPr="00CD3ADF" w:rsidRDefault="00DB5A28" w:rsidP="00CD3ADF">
      <w:pPr>
        <w:ind w:left="-567" w:right="-143" w:firstLine="567"/>
        <w:jc w:val="both"/>
        <w:rPr>
          <w:rFonts w:ascii="Arial" w:hAnsi="Arial" w:cs="Arial"/>
          <w:sz w:val="24"/>
          <w:szCs w:val="24"/>
        </w:rPr>
      </w:pPr>
      <w:proofErr w:type="gramStart"/>
      <w:r w:rsidRPr="00CD3ADF">
        <w:rPr>
          <w:rFonts w:ascii="Arial" w:hAnsi="Arial" w:cs="Arial"/>
          <w:sz w:val="24"/>
          <w:szCs w:val="24"/>
        </w:rPr>
        <w:t xml:space="preserve">С предприятий (организаций), указанных в </w:t>
      </w:r>
      <w:hyperlink r:id="rId5" w:history="1">
        <w:r w:rsidRPr="00CD3ADF">
          <w:rPr>
            <w:rStyle w:val="a5"/>
            <w:rFonts w:ascii="Arial" w:hAnsi="Arial" w:cs="Arial"/>
            <w:color w:val="auto"/>
            <w:sz w:val="24"/>
            <w:szCs w:val="24"/>
            <w:u w:val="none"/>
          </w:rPr>
          <w:t>абзаце 1</w:t>
        </w:r>
      </w:hyperlink>
      <w:r w:rsidRPr="00CD3ADF">
        <w:rPr>
          <w:rFonts w:ascii="Arial" w:hAnsi="Arial" w:cs="Arial"/>
          <w:sz w:val="24"/>
          <w:szCs w:val="24"/>
        </w:rPr>
        <w:t xml:space="preserve"> пункта 3 и физических или юридических лиц, указанных в </w:t>
      </w:r>
      <w:hyperlink r:id="rId6" w:history="1">
        <w:r w:rsidRPr="00CD3ADF">
          <w:rPr>
            <w:rStyle w:val="a5"/>
            <w:rFonts w:ascii="Arial" w:hAnsi="Arial" w:cs="Arial"/>
            <w:color w:val="auto"/>
            <w:sz w:val="24"/>
            <w:szCs w:val="24"/>
            <w:u w:val="none"/>
          </w:rPr>
          <w:t xml:space="preserve">абзаце </w:t>
        </w:r>
      </w:hyperlink>
      <w:r w:rsidRPr="00CD3ADF">
        <w:rPr>
          <w:rFonts w:ascii="Arial" w:hAnsi="Arial" w:cs="Arial"/>
          <w:sz w:val="24"/>
          <w:szCs w:val="24"/>
        </w:rPr>
        <w:t>3, 4, 5 пункта 3., при передаче ими в субаренду земельных участков, закрепленных за ними на правах аренды, а равно при передаче ими в аренду (субаренду) площадей зданий, строений, сооружений, расположенных на данном земельном участке, арендная плата взимается с площади земельного участка, переданного</w:t>
      </w:r>
      <w:proofErr w:type="gramEnd"/>
      <w:r w:rsidRPr="00CD3ADF">
        <w:rPr>
          <w:rFonts w:ascii="Arial" w:hAnsi="Arial" w:cs="Arial"/>
          <w:sz w:val="24"/>
          <w:szCs w:val="24"/>
        </w:rPr>
        <w:t xml:space="preserve"> в субаренду другим лицам, на общих основаниях.</w:t>
      </w:r>
    </w:p>
    <w:p w:rsidR="00DB5A28" w:rsidRPr="00CD3ADF" w:rsidRDefault="00DB5A28" w:rsidP="00CD3ADF">
      <w:pPr>
        <w:ind w:left="-567" w:right="-143" w:firstLine="567"/>
        <w:jc w:val="both"/>
        <w:rPr>
          <w:rFonts w:ascii="Arial" w:hAnsi="Arial" w:cs="Arial"/>
          <w:sz w:val="24"/>
          <w:szCs w:val="24"/>
        </w:rPr>
      </w:pPr>
      <w:proofErr w:type="gramStart"/>
      <w:r w:rsidRPr="00CD3ADF">
        <w:rPr>
          <w:rFonts w:ascii="Arial" w:hAnsi="Arial" w:cs="Arial"/>
          <w:sz w:val="24"/>
          <w:szCs w:val="24"/>
        </w:rPr>
        <w:t xml:space="preserve">В случае предоставления земельного участка, находящегося в муниципальной собственности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для реализации приоритетного инвестиционного проекта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включенного в Перечень приоритетных инвестиционных проектов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(далее - приоритетный инвестиционный проект), по заявлению инициатора такого проекта расчет арендной платы осуществляется</w:t>
      </w:r>
      <w:proofErr w:type="gramEnd"/>
      <w:r w:rsidRPr="00CD3ADF">
        <w:rPr>
          <w:rFonts w:ascii="Arial" w:hAnsi="Arial" w:cs="Arial"/>
          <w:sz w:val="24"/>
          <w:szCs w:val="24"/>
        </w:rPr>
        <w:t xml:space="preserve"> с понижающим </w:t>
      </w:r>
      <w:r w:rsidRPr="00CD3ADF">
        <w:rPr>
          <w:rFonts w:ascii="Arial" w:hAnsi="Arial" w:cs="Arial"/>
          <w:sz w:val="24"/>
          <w:szCs w:val="24"/>
        </w:rPr>
        <w:lastRenderedPageBreak/>
        <w:t>коэффициентом, равным 0,6, до ввода в эксплуатацию всех очередей строительства такого проекта, но не более пяти лет.</w:t>
      </w:r>
    </w:p>
    <w:p w:rsidR="00DB5A28" w:rsidRPr="00CD3ADF" w:rsidRDefault="00DB5A28" w:rsidP="00CD3ADF">
      <w:pPr>
        <w:ind w:left="-567" w:right="-143" w:firstLine="567"/>
        <w:jc w:val="both"/>
        <w:rPr>
          <w:rFonts w:ascii="Arial" w:hAnsi="Arial" w:cs="Arial"/>
          <w:sz w:val="24"/>
          <w:szCs w:val="24"/>
        </w:rPr>
      </w:pPr>
      <w:r w:rsidRPr="00CD3ADF">
        <w:rPr>
          <w:rFonts w:ascii="Arial" w:hAnsi="Arial" w:cs="Arial"/>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DB5A28" w:rsidRPr="00CD3ADF" w:rsidRDefault="00DB5A28" w:rsidP="00CD3ADF">
      <w:pPr>
        <w:shd w:val="clear" w:color="auto" w:fill="FFFFFF"/>
        <w:spacing w:line="341" w:lineRule="exact"/>
        <w:ind w:left="-567" w:right="-143" w:firstLine="567"/>
        <w:jc w:val="both"/>
        <w:rPr>
          <w:rFonts w:ascii="Arial" w:hAnsi="Arial" w:cs="Arial"/>
          <w:sz w:val="24"/>
          <w:szCs w:val="24"/>
        </w:rPr>
      </w:pPr>
      <w:r w:rsidRPr="00CD3ADF">
        <w:rPr>
          <w:rFonts w:ascii="Arial" w:hAnsi="Arial" w:cs="Arial"/>
          <w:sz w:val="24"/>
          <w:szCs w:val="24"/>
        </w:rPr>
        <w:t xml:space="preserve">        3. Настоящее Решение вступает в силу с 01.01.2018. </w:t>
      </w:r>
    </w:p>
    <w:p w:rsidR="00DB5A28" w:rsidRPr="00CD3ADF" w:rsidRDefault="00DB5A28" w:rsidP="00CD3ADF">
      <w:pPr>
        <w:autoSpaceDE w:val="0"/>
        <w:autoSpaceDN w:val="0"/>
        <w:adjustRightInd w:val="0"/>
        <w:ind w:left="-567" w:right="-143" w:firstLine="567"/>
        <w:jc w:val="both"/>
        <w:rPr>
          <w:rFonts w:ascii="Arial" w:hAnsi="Arial" w:cs="Arial"/>
          <w:sz w:val="24"/>
          <w:szCs w:val="24"/>
        </w:rPr>
      </w:pPr>
    </w:p>
    <w:p w:rsidR="00DB5A28" w:rsidRPr="00CD3ADF" w:rsidRDefault="00DB5A28" w:rsidP="00CD3ADF">
      <w:pPr>
        <w:pStyle w:val="ConsPlusNormal"/>
        <w:widowControl/>
        <w:ind w:left="-567" w:right="-143" w:firstLine="567"/>
        <w:jc w:val="both"/>
        <w:rPr>
          <w:sz w:val="24"/>
          <w:szCs w:val="24"/>
        </w:rPr>
      </w:pPr>
    </w:p>
    <w:p w:rsidR="005964BD" w:rsidRDefault="005964BD" w:rsidP="005964BD">
      <w:pPr>
        <w:tabs>
          <w:tab w:val="right" w:pos="9540"/>
        </w:tabs>
        <w:ind w:left="-567" w:right="-284"/>
        <w:jc w:val="right"/>
        <w:rPr>
          <w:rFonts w:ascii="Arial" w:hAnsi="Arial" w:cs="Arial"/>
          <w:sz w:val="24"/>
          <w:szCs w:val="24"/>
        </w:rPr>
      </w:pPr>
      <w:r>
        <w:rPr>
          <w:rFonts w:ascii="Arial" w:hAnsi="Arial" w:cs="Arial"/>
          <w:sz w:val="24"/>
          <w:szCs w:val="24"/>
        </w:rPr>
        <w:t>Глава сельского поселения</w:t>
      </w:r>
    </w:p>
    <w:p w:rsidR="005964BD" w:rsidRDefault="005964BD" w:rsidP="005964BD">
      <w:pPr>
        <w:tabs>
          <w:tab w:val="right" w:pos="9540"/>
        </w:tabs>
        <w:ind w:left="-567" w:right="-185" w:firstLine="567"/>
        <w:jc w:val="right"/>
        <w:rPr>
          <w:rFonts w:ascii="Arial" w:hAnsi="Arial" w:cs="Arial"/>
          <w:sz w:val="24"/>
          <w:szCs w:val="24"/>
        </w:rPr>
      </w:pPr>
      <w:r>
        <w:rPr>
          <w:rFonts w:ascii="Arial" w:hAnsi="Arial" w:cs="Arial"/>
          <w:sz w:val="24"/>
          <w:szCs w:val="24"/>
        </w:rPr>
        <w:t xml:space="preserve"> Воздвиженский сельсовет</w:t>
      </w:r>
    </w:p>
    <w:p w:rsidR="005964BD" w:rsidRDefault="005964BD" w:rsidP="005964BD">
      <w:pPr>
        <w:tabs>
          <w:tab w:val="right" w:pos="9540"/>
        </w:tabs>
        <w:ind w:left="-540" w:right="-185"/>
        <w:jc w:val="right"/>
        <w:rPr>
          <w:rFonts w:ascii="Arial" w:hAnsi="Arial" w:cs="Arial"/>
          <w:sz w:val="24"/>
          <w:szCs w:val="24"/>
        </w:rPr>
      </w:pPr>
      <w:r>
        <w:rPr>
          <w:rFonts w:ascii="Arial" w:hAnsi="Arial" w:cs="Arial"/>
          <w:sz w:val="24"/>
          <w:szCs w:val="24"/>
        </w:rPr>
        <w:t>муниципального района</w:t>
      </w:r>
    </w:p>
    <w:p w:rsidR="005964BD" w:rsidRDefault="005964BD" w:rsidP="005964BD">
      <w:pPr>
        <w:tabs>
          <w:tab w:val="right" w:pos="9540"/>
        </w:tabs>
        <w:ind w:left="-540" w:right="-185"/>
        <w:jc w:val="right"/>
        <w:rPr>
          <w:rFonts w:ascii="Arial" w:hAnsi="Arial" w:cs="Arial"/>
          <w:sz w:val="24"/>
          <w:szCs w:val="24"/>
        </w:rPr>
      </w:pPr>
      <w:proofErr w:type="spellStart"/>
      <w:r>
        <w:rPr>
          <w:rFonts w:ascii="Arial" w:hAnsi="Arial" w:cs="Arial"/>
          <w:sz w:val="24"/>
          <w:szCs w:val="24"/>
        </w:rPr>
        <w:t>Альшеевский</w:t>
      </w:r>
      <w:proofErr w:type="spellEnd"/>
      <w:r>
        <w:rPr>
          <w:rFonts w:ascii="Arial" w:hAnsi="Arial" w:cs="Arial"/>
          <w:sz w:val="24"/>
          <w:szCs w:val="24"/>
        </w:rPr>
        <w:t xml:space="preserve"> район</w:t>
      </w:r>
    </w:p>
    <w:p w:rsidR="005964BD" w:rsidRDefault="005964BD" w:rsidP="005964BD">
      <w:pPr>
        <w:tabs>
          <w:tab w:val="right" w:pos="9540"/>
        </w:tabs>
        <w:ind w:left="-540" w:right="-185"/>
        <w:jc w:val="right"/>
        <w:rPr>
          <w:rFonts w:ascii="Arial" w:hAnsi="Arial" w:cs="Arial"/>
          <w:sz w:val="24"/>
          <w:szCs w:val="24"/>
        </w:rPr>
      </w:pPr>
      <w:r>
        <w:rPr>
          <w:rFonts w:ascii="Arial" w:hAnsi="Arial" w:cs="Arial"/>
          <w:sz w:val="24"/>
          <w:szCs w:val="24"/>
        </w:rPr>
        <w:t>Республики Башкортостан</w:t>
      </w:r>
    </w:p>
    <w:p w:rsidR="005964BD" w:rsidRDefault="005964BD" w:rsidP="005964BD">
      <w:pPr>
        <w:tabs>
          <w:tab w:val="right" w:pos="9540"/>
        </w:tabs>
        <w:ind w:left="-540" w:right="-185"/>
        <w:jc w:val="right"/>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Ф.Н.Мазитов</w:t>
      </w:r>
      <w:proofErr w:type="spellEnd"/>
    </w:p>
    <w:p w:rsidR="00DB5A28" w:rsidRPr="00CD3ADF" w:rsidRDefault="005964BD" w:rsidP="005964BD">
      <w:pPr>
        <w:pStyle w:val="ConsPlusNormal"/>
        <w:widowControl/>
        <w:ind w:left="-567" w:right="-143" w:firstLine="567"/>
        <w:jc w:val="right"/>
        <w:rPr>
          <w:sz w:val="24"/>
          <w:szCs w:val="24"/>
        </w:rPr>
      </w:pPr>
      <w:r>
        <w:rPr>
          <w:sz w:val="24"/>
          <w:szCs w:val="24"/>
        </w:rPr>
        <w:t xml:space="preserve"> </w:t>
      </w:r>
    </w:p>
    <w:p w:rsidR="00DB5A28" w:rsidRPr="00CD3ADF" w:rsidRDefault="00DB5A28" w:rsidP="00CD3ADF">
      <w:pPr>
        <w:pStyle w:val="ConsPlusNormal"/>
        <w:widowControl/>
        <w:ind w:left="-567" w:right="-143" w:firstLine="567"/>
        <w:jc w:val="both"/>
        <w:rPr>
          <w:sz w:val="24"/>
          <w:szCs w:val="24"/>
        </w:rPr>
      </w:pPr>
    </w:p>
    <w:p w:rsidR="00DB5A28" w:rsidRPr="00CD3ADF" w:rsidRDefault="00DB5A28" w:rsidP="00CD3ADF">
      <w:pPr>
        <w:pStyle w:val="ConsPlusNormal"/>
        <w:widowControl/>
        <w:ind w:left="-567" w:right="-143" w:firstLine="567"/>
        <w:jc w:val="both"/>
        <w:rPr>
          <w:sz w:val="24"/>
          <w:szCs w:val="24"/>
        </w:rPr>
      </w:pPr>
    </w:p>
    <w:p w:rsidR="00DB5A28" w:rsidRPr="00CD3ADF" w:rsidRDefault="00DB5A28" w:rsidP="00DB5A28">
      <w:pPr>
        <w:jc w:val="both"/>
        <w:rPr>
          <w:rFonts w:ascii="Arial" w:hAnsi="Arial" w:cs="Arial"/>
          <w:color w:val="332E2D"/>
          <w:spacing w:val="2"/>
          <w:sz w:val="24"/>
          <w:szCs w:val="24"/>
        </w:rPr>
      </w:pPr>
    </w:p>
    <w:p w:rsidR="00DB5A28" w:rsidRPr="00CD3ADF" w:rsidRDefault="00DB5A28" w:rsidP="00DB5A28">
      <w:pPr>
        <w:jc w:val="right"/>
        <w:rPr>
          <w:rFonts w:ascii="Arial" w:hAnsi="Arial" w:cs="Arial"/>
          <w:color w:val="332E2D"/>
          <w:spacing w:val="2"/>
          <w:sz w:val="24"/>
          <w:szCs w:val="24"/>
        </w:rPr>
      </w:pPr>
      <w:r w:rsidRPr="00CD3ADF">
        <w:rPr>
          <w:rFonts w:ascii="Arial" w:hAnsi="Arial" w:cs="Arial"/>
          <w:color w:val="332E2D"/>
          <w:spacing w:val="2"/>
          <w:sz w:val="24"/>
          <w:szCs w:val="24"/>
        </w:rPr>
        <w:t>Приложение 1</w:t>
      </w:r>
    </w:p>
    <w:p w:rsidR="00DB5A28" w:rsidRPr="00CD3ADF" w:rsidRDefault="00DB5A28" w:rsidP="00DB5A28">
      <w:pPr>
        <w:jc w:val="right"/>
        <w:rPr>
          <w:rFonts w:ascii="Arial" w:hAnsi="Arial" w:cs="Arial"/>
          <w:color w:val="332E2D"/>
          <w:spacing w:val="2"/>
          <w:sz w:val="24"/>
          <w:szCs w:val="24"/>
        </w:rPr>
      </w:pPr>
      <w:r w:rsidRPr="00CD3ADF">
        <w:rPr>
          <w:rFonts w:ascii="Arial" w:hAnsi="Arial" w:cs="Arial"/>
          <w:color w:val="332E2D"/>
          <w:spacing w:val="2"/>
          <w:sz w:val="24"/>
          <w:szCs w:val="24"/>
        </w:rPr>
        <w:t xml:space="preserve">к решению Совета </w:t>
      </w:r>
    </w:p>
    <w:p w:rsidR="00DB5A28" w:rsidRPr="00CD3ADF" w:rsidRDefault="00DB5A28" w:rsidP="00DB5A28">
      <w:pPr>
        <w:jc w:val="right"/>
        <w:rPr>
          <w:rFonts w:ascii="Arial" w:hAnsi="Arial" w:cs="Arial"/>
          <w:color w:val="332E2D"/>
          <w:spacing w:val="2"/>
          <w:sz w:val="24"/>
          <w:szCs w:val="24"/>
        </w:rPr>
      </w:pPr>
      <w:r w:rsidRPr="00CD3ADF">
        <w:rPr>
          <w:rFonts w:ascii="Arial" w:hAnsi="Arial" w:cs="Arial"/>
          <w:color w:val="332E2D"/>
          <w:spacing w:val="2"/>
          <w:sz w:val="24"/>
          <w:szCs w:val="24"/>
        </w:rPr>
        <w:t>сельского поселения</w:t>
      </w:r>
    </w:p>
    <w:p w:rsidR="00DB5A28" w:rsidRPr="00CD3ADF" w:rsidRDefault="00DB5A28" w:rsidP="00DB5A28">
      <w:pPr>
        <w:jc w:val="right"/>
        <w:rPr>
          <w:rFonts w:ascii="Arial" w:hAnsi="Arial" w:cs="Arial"/>
          <w:color w:val="332E2D"/>
          <w:spacing w:val="2"/>
          <w:sz w:val="24"/>
          <w:szCs w:val="24"/>
        </w:rPr>
      </w:pPr>
      <w:r w:rsidRPr="00CD3ADF">
        <w:rPr>
          <w:rFonts w:ascii="Arial" w:hAnsi="Arial" w:cs="Arial"/>
          <w:color w:val="332E2D"/>
          <w:spacing w:val="2"/>
          <w:sz w:val="24"/>
          <w:szCs w:val="24"/>
        </w:rPr>
        <w:t xml:space="preserve">Воздвиженский сельсовет </w:t>
      </w:r>
    </w:p>
    <w:p w:rsidR="00DB5A28" w:rsidRPr="00CD3ADF" w:rsidRDefault="00DB5A28" w:rsidP="00DB5A28">
      <w:pPr>
        <w:jc w:val="right"/>
        <w:rPr>
          <w:rFonts w:ascii="Arial" w:hAnsi="Arial" w:cs="Arial"/>
          <w:color w:val="332E2D"/>
          <w:spacing w:val="2"/>
          <w:sz w:val="24"/>
          <w:szCs w:val="24"/>
        </w:rPr>
      </w:pPr>
      <w:r w:rsidRPr="00CD3ADF">
        <w:rPr>
          <w:rFonts w:ascii="Arial" w:hAnsi="Arial" w:cs="Arial"/>
          <w:color w:val="332E2D"/>
          <w:spacing w:val="2"/>
          <w:sz w:val="24"/>
          <w:szCs w:val="24"/>
        </w:rPr>
        <w:t>от 22 декабря 2017г.  №118</w:t>
      </w:r>
    </w:p>
    <w:p w:rsidR="00DB5A28" w:rsidRPr="00CD3ADF" w:rsidRDefault="00DB5A28" w:rsidP="00DB5A28">
      <w:pPr>
        <w:pStyle w:val="1"/>
        <w:jc w:val="center"/>
        <w:rPr>
          <w:b w:val="0"/>
          <w:sz w:val="24"/>
          <w:szCs w:val="24"/>
        </w:rPr>
      </w:pPr>
      <w:r w:rsidRPr="00CD3ADF">
        <w:rPr>
          <w:b w:val="0"/>
          <w:sz w:val="24"/>
          <w:szCs w:val="24"/>
        </w:rPr>
        <w:t>Правила</w:t>
      </w:r>
      <w:r w:rsidRPr="00CD3ADF">
        <w:rPr>
          <w:b w:val="0"/>
          <w:sz w:val="24"/>
          <w:szCs w:val="24"/>
        </w:rPr>
        <w:br/>
        <w:t xml:space="preserve">определения размера и внесения арендной платы за земли, находящиеся в муниципальной собственности сельского поселения сельского поселения Воздвиженский сельсовет МР </w:t>
      </w:r>
      <w:proofErr w:type="spellStart"/>
      <w:r w:rsidRPr="00CD3ADF">
        <w:rPr>
          <w:b w:val="0"/>
          <w:sz w:val="24"/>
          <w:szCs w:val="24"/>
        </w:rPr>
        <w:t>Альшеевский</w:t>
      </w:r>
      <w:proofErr w:type="spellEnd"/>
      <w:r w:rsidRPr="00CD3ADF">
        <w:rPr>
          <w:b w:val="0"/>
          <w:sz w:val="24"/>
          <w:szCs w:val="24"/>
        </w:rPr>
        <w:t xml:space="preserve"> район Республики Башкортостан (в новой редакции)</w:t>
      </w:r>
      <w:r w:rsidRPr="00CD3ADF">
        <w:rPr>
          <w:b w:val="0"/>
          <w:sz w:val="24"/>
          <w:szCs w:val="24"/>
        </w:rPr>
        <w:br/>
      </w:r>
    </w:p>
    <w:p w:rsidR="00DB5A28" w:rsidRPr="00CD3ADF" w:rsidRDefault="00DB5A28" w:rsidP="00CD3ADF">
      <w:pPr>
        <w:pStyle w:val="1"/>
        <w:ind w:left="-567" w:right="-143"/>
        <w:jc w:val="both"/>
        <w:rPr>
          <w:b w:val="0"/>
          <w:sz w:val="24"/>
          <w:szCs w:val="24"/>
        </w:rPr>
      </w:pPr>
      <w:bookmarkStart w:id="3" w:name="sub_70101"/>
      <w:r w:rsidRPr="00CD3ADF">
        <w:rPr>
          <w:b w:val="0"/>
          <w:sz w:val="24"/>
          <w:szCs w:val="24"/>
        </w:rPr>
        <w:t>1. Общие положения</w:t>
      </w:r>
    </w:p>
    <w:bookmarkEnd w:id="3"/>
    <w:p w:rsidR="00DB5A28" w:rsidRPr="00CD3ADF" w:rsidRDefault="00DB5A28" w:rsidP="00CD3ADF">
      <w:pPr>
        <w:ind w:left="-567" w:right="-143"/>
        <w:jc w:val="both"/>
        <w:rPr>
          <w:rFonts w:ascii="Arial" w:hAnsi="Arial" w:cs="Arial"/>
          <w:sz w:val="24"/>
          <w:szCs w:val="24"/>
        </w:rPr>
      </w:pPr>
    </w:p>
    <w:p w:rsidR="00DB5A28" w:rsidRPr="00CD3ADF" w:rsidRDefault="00DB5A28" w:rsidP="00CD3ADF">
      <w:pPr>
        <w:ind w:left="-567" w:right="-143"/>
        <w:jc w:val="both"/>
        <w:rPr>
          <w:rFonts w:ascii="Arial" w:hAnsi="Arial" w:cs="Arial"/>
          <w:sz w:val="24"/>
          <w:szCs w:val="24"/>
        </w:rPr>
      </w:pPr>
      <w:bookmarkStart w:id="4" w:name="sub_111"/>
      <w:r w:rsidRPr="00CD3ADF">
        <w:rPr>
          <w:rFonts w:ascii="Arial" w:hAnsi="Arial" w:cs="Arial"/>
          <w:sz w:val="24"/>
          <w:szCs w:val="24"/>
        </w:rPr>
        <w:t xml:space="preserve">1.1. Настоящие Правила разработаны в соответствии с Земельным кодексом Российской Федерации, </w:t>
      </w:r>
      <w:hyperlink r:id="rId7" w:history="1">
        <w:r w:rsidRPr="00CD3ADF">
          <w:rPr>
            <w:rStyle w:val="a5"/>
            <w:rFonts w:ascii="Arial" w:hAnsi="Arial" w:cs="Arial"/>
            <w:color w:val="auto"/>
            <w:sz w:val="24"/>
            <w:szCs w:val="24"/>
            <w:u w:val="none"/>
          </w:rPr>
          <w:t>Федеральным законом</w:t>
        </w:r>
      </w:hyperlink>
      <w:r w:rsidRPr="00CD3ADF">
        <w:rPr>
          <w:rFonts w:ascii="Arial" w:hAnsi="Arial" w:cs="Arial"/>
          <w:sz w:val="24"/>
          <w:szCs w:val="24"/>
        </w:rPr>
        <w:t xml:space="preserve"> "О введении в действие Земельного кодекса Российской Федерации", </w:t>
      </w:r>
      <w:hyperlink r:id="rId8" w:history="1">
        <w:r w:rsidRPr="00CD3ADF">
          <w:rPr>
            <w:rStyle w:val="a5"/>
            <w:rFonts w:ascii="Arial" w:hAnsi="Arial" w:cs="Arial"/>
            <w:color w:val="auto"/>
            <w:sz w:val="24"/>
            <w:szCs w:val="24"/>
            <w:u w:val="none"/>
          </w:rPr>
          <w:t>Законом</w:t>
        </w:r>
      </w:hyperlink>
      <w:r w:rsidRPr="00CD3ADF">
        <w:rPr>
          <w:rFonts w:ascii="Arial" w:hAnsi="Arial" w:cs="Arial"/>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(далее - земельные участки), предоставляемые в аренду юридическим и физическим лицам.</w:t>
      </w:r>
    </w:p>
    <w:bookmarkEnd w:id="4"/>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 xml:space="preserve">1.2. Размер арендной платы за земли, находящиеся в муниципальной собственности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в расчете на год (далее - арендная плата) определяется следующим образом:</w:t>
      </w:r>
    </w:p>
    <w:p w:rsidR="00DB5A28" w:rsidRPr="00CD3ADF" w:rsidRDefault="00DB5A28" w:rsidP="00CD3ADF">
      <w:pPr>
        <w:ind w:left="-567" w:right="-143"/>
        <w:jc w:val="both"/>
        <w:rPr>
          <w:rFonts w:ascii="Arial" w:hAnsi="Arial" w:cs="Arial"/>
          <w:sz w:val="24"/>
          <w:szCs w:val="24"/>
        </w:rPr>
      </w:pPr>
      <w:bookmarkStart w:id="5" w:name="sub_11201"/>
      <w:r w:rsidRPr="00CD3ADF">
        <w:rPr>
          <w:rFonts w:ascii="Arial" w:hAnsi="Arial" w:cs="Arial"/>
          <w:sz w:val="24"/>
          <w:szCs w:val="24"/>
        </w:rPr>
        <w:t>а) на основании кадастровой стоимости земельных участков, рассчитываемой по формуле:</w:t>
      </w:r>
    </w:p>
    <w:bookmarkEnd w:id="5"/>
    <w:p w:rsidR="00DB5A28" w:rsidRPr="00CD3ADF" w:rsidRDefault="00DB5A28" w:rsidP="00CD3ADF">
      <w:pPr>
        <w:shd w:val="clear" w:color="auto" w:fill="FFFFFF"/>
        <w:spacing w:line="326" w:lineRule="exact"/>
        <w:ind w:left="-567" w:right="-143"/>
        <w:jc w:val="both"/>
        <w:rPr>
          <w:rFonts w:ascii="Arial" w:hAnsi="Arial" w:cs="Arial"/>
          <w:sz w:val="24"/>
          <w:szCs w:val="24"/>
        </w:rPr>
      </w:pPr>
      <w:r w:rsidRPr="00CD3ADF">
        <w:rPr>
          <w:rFonts w:ascii="Arial" w:hAnsi="Arial" w:cs="Arial"/>
          <w:sz w:val="24"/>
          <w:szCs w:val="24"/>
        </w:rPr>
        <w:t xml:space="preserve">АП = </w:t>
      </w:r>
      <w:proofErr w:type="spellStart"/>
      <w:r w:rsidRPr="00CD3ADF">
        <w:rPr>
          <w:rFonts w:ascii="Arial" w:hAnsi="Arial" w:cs="Arial"/>
          <w:sz w:val="24"/>
          <w:szCs w:val="24"/>
        </w:rPr>
        <w:t>Ксу</w:t>
      </w:r>
      <w:proofErr w:type="spellEnd"/>
      <w:r w:rsidRPr="00CD3ADF">
        <w:rPr>
          <w:rFonts w:ascii="Arial" w:hAnsi="Arial" w:cs="Arial"/>
          <w:sz w:val="24"/>
          <w:szCs w:val="24"/>
        </w:rPr>
        <w:t xml:space="preserve"> </w:t>
      </w:r>
      <w:proofErr w:type="spellStart"/>
      <w:r w:rsidRPr="00CD3ADF">
        <w:rPr>
          <w:rFonts w:ascii="Arial" w:hAnsi="Arial" w:cs="Arial"/>
          <w:sz w:val="24"/>
          <w:szCs w:val="24"/>
        </w:rPr>
        <w:t>x</w:t>
      </w:r>
      <w:proofErr w:type="spellEnd"/>
      <w:r w:rsidRPr="00CD3ADF">
        <w:rPr>
          <w:rFonts w:ascii="Arial" w:hAnsi="Arial" w:cs="Arial"/>
          <w:sz w:val="24"/>
          <w:szCs w:val="24"/>
        </w:rPr>
        <w:t xml:space="preserve"> Сап </w:t>
      </w:r>
      <w:proofErr w:type="spellStart"/>
      <w:r w:rsidRPr="00CD3ADF">
        <w:rPr>
          <w:rFonts w:ascii="Arial" w:hAnsi="Arial" w:cs="Arial"/>
          <w:sz w:val="24"/>
          <w:szCs w:val="24"/>
        </w:rPr>
        <w:t>х</w:t>
      </w:r>
      <w:proofErr w:type="spellEnd"/>
      <w:r w:rsidRPr="00CD3ADF">
        <w:rPr>
          <w:rFonts w:ascii="Arial" w:hAnsi="Arial" w:cs="Arial"/>
          <w:sz w:val="24"/>
          <w:szCs w:val="24"/>
        </w:rPr>
        <w:t xml:space="preserve"> (S1/S), где:</w:t>
      </w:r>
    </w:p>
    <w:p w:rsidR="00DB5A28" w:rsidRPr="00CD3ADF" w:rsidRDefault="00DB5A28" w:rsidP="00CD3ADF">
      <w:pPr>
        <w:shd w:val="clear" w:color="auto" w:fill="FFFFFF"/>
        <w:ind w:left="-567" w:right="-143"/>
        <w:jc w:val="both"/>
        <w:rPr>
          <w:rFonts w:ascii="Arial" w:hAnsi="Arial" w:cs="Arial"/>
          <w:sz w:val="24"/>
          <w:szCs w:val="24"/>
        </w:rPr>
      </w:pPr>
      <w:proofErr w:type="spellStart"/>
      <w:r w:rsidRPr="00CD3ADF">
        <w:rPr>
          <w:rFonts w:ascii="Arial" w:hAnsi="Arial" w:cs="Arial"/>
          <w:sz w:val="24"/>
          <w:szCs w:val="24"/>
        </w:rPr>
        <w:t>Ксу</w:t>
      </w:r>
      <w:proofErr w:type="spellEnd"/>
      <w:r w:rsidRPr="00CD3ADF">
        <w:rPr>
          <w:rFonts w:ascii="Arial" w:hAnsi="Arial" w:cs="Arial"/>
          <w:sz w:val="24"/>
          <w:szCs w:val="24"/>
        </w:rPr>
        <w:t xml:space="preserve"> - кадастровая стоимость земельного участка;</w:t>
      </w:r>
    </w:p>
    <w:p w:rsidR="00DB5A28" w:rsidRPr="00CD3ADF" w:rsidRDefault="00DB5A28" w:rsidP="00CD3ADF">
      <w:pPr>
        <w:shd w:val="clear" w:color="auto" w:fill="FFFFFF"/>
        <w:spacing w:line="326" w:lineRule="exact"/>
        <w:ind w:left="-567" w:right="-143"/>
        <w:jc w:val="both"/>
        <w:rPr>
          <w:rFonts w:ascii="Arial" w:hAnsi="Arial" w:cs="Arial"/>
          <w:sz w:val="24"/>
          <w:szCs w:val="24"/>
        </w:rPr>
      </w:pPr>
      <w:r w:rsidRPr="00CD3ADF">
        <w:rPr>
          <w:rFonts w:ascii="Arial" w:hAnsi="Arial" w:cs="Arial"/>
          <w:sz w:val="24"/>
          <w:szCs w:val="24"/>
        </w:rPr>
        <w:t>Сап - ставка арендной платы в процентах от кадастровой стоимости земельного участка;</w:t>
      </w:r>
    </w:p>
    <w:p w:rsidR="00DB5A28" w:rsidRPr="00CD3ADF" w:rsidRDefault="00DB5A28" w:rsidP="00CD3ADF">
      <w:pPr>
        <w:shd w:val="clear" w:color="auto" w:fill="FFFFFF"/>
        <w:ind w:left="-567" w:right="-143"/>
        <w:jc w:val="both"/>
        <w:rPr>
          <w:rFonts w:ascii="Arial" w:hAnsi="Arial" w:cs="Arial"/>
          <w:sz w:val="24"/>
          <w:szCs w:val="24"/>
        </w:rPr>
      </w:pPr>
      <w:r w:rsidRPr="00CD3ADF">
        <w:rPr>
          <w:rFonts w:ascii="Arial" w:hAnsi="Arial" w:cs="Arial"/>
          <w:sz w:val="24"/>
          <w:szCs w:val="24"/>
        </w:rPr>
        <w:t>S1- площадь земельного участка;</w:t>
      </w:r>
    </w:p>
    <w:p w:rsidR="00DB5A28" w:rsidRPr="00CD3ADF" w:rsidRDefault="00DB5A28" w:rsidP="00CD3ADF">
      <w:pPr>
        <w:shd w:val="clear" w:color="auto" w:fill="FFFFFF"/>
        <w:spacing w:line="322" w:lineRule="exact"/>
        <w:ind w:left="-567" w:right="-143"/>
        <w:jc w:val="both"/>
        <w:rPr>
          <w:rFonts w:ascii="Arial" w:hAnsi="Arial" w:cs="Arial"/>
          <w:sz w:val="24"/>
          <w:szCs w:val="24"/>
        </w:rPr>
      </w:pPr>
      <w:r w:rsidRPr="00CD3ADF">
        <w:rPr>
          <w:rFonts w:ascii="Arial" w:hAnsi="Arial" w:cs="Arial"/>
          <w:sz w:val="24"/>
          <w:szCs w:val="24"/>
        </w:rPr>
        <w:t>S - площадь земельного участка к оплате.</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lastRenderedPageBreak/>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DB5A28" w:rsidRPr="00CD3ADF" w:rsidRDefault="00DB5A28" w:rsidP="00CD3ADF">
      <w:pPr>
        <w:ind w:left="-567" w:right="-143"/>
        <w:jc w:val="both"/>
        <w:rPr>
          <w:rFonts w:ascii="Arial" w:hAnsi="Arial" w:cs="Arial"/>
          <w:sz w:val="24"/>
          <w:szCs w:val="24"/>
        </w:rPr>
      </w:pPr>
      <w:bookmarkStart w:id="6" w:name="sub_999"/>
      <w:r w:rsidRPr="00CD3ADF">
        <w:rPr>
          <w:rFonts w:ascii="Arial" w:hAnsi="Arial" w:cs="Arial"/>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9" w:history="1">
        <w:r w:rsidRPr="00CD3ADF">
          <w:rPr>
            <w:rStyle w:val="a5"/>
            <w:rFonts w:ascii="Arial" w:hAnsi="Arial" w:cs="Arial"/>
            <w:color w:val="auto"/>
            <w:sz w:val="24"/>
            <w:szCs w:val="24"/>
            <w:u w:val="none"/>
          </w:rPr>
          <w:t>индекса потребительских цен</w:t>
        </w:r>
      </w:hyperlink>
      <w:r w:rsidRPr="00CD3ADF">
        <w:rPr>
          <w:rFonts w:ascii="Arial" w:hAnsi="Arial" w:cs="Arial"/>
          <w:sz w:val="24"/>
          <w:szCs w:val="24"/>
        </w:rPr>
        <w:t>, определяемого в установленном законодательством порядке.</w:t>
      </w:r>
    </w:p>
    <w:p w:rsidR="00DB5A28" w:rsidRPr="00CD3ADF" w:rsidRDefault="00DB5A28" w:rsidP="00CD3ADF">
      <w:pPr>
        <w:ind w:left="-567" w:right="-143"/>
        <w:jc w:val="both"/>
        <w:rPr>
          <w:rFonts w:ascii="Arial" w:hAnsi="Arial" w:cs="Arial"/>
          <w:sz w:val="24"/>
          <w:szCs w:val="24"/>
        </w:rPr>
      </w:pPr>
      <w:bookmarkStart w:id="7" w:name="sub_1120214"/>
      <w:bookmarkEnd w:id="6"/>
      <w:r w:rsidRPr="00CD3ADF">
        <w:rPr>
          <w:rFonts w:ascii="Arial" w:hAnsi="Arial" w:cs="Arial"/>
          <w:sz w:val="24"/>
          <w:szCs w:val="24"/>
        </w:rPr>
        <w:t xml:space="preserve">Средняя ставка арендной платы за земельные участки устанавливается с учетом прогнозного показателя </w:t>
      </w:r>
      <w:hyperlink r:id="rId10" w:history="1">
        <w:r w:rsidRPr="00CD3ADF">
          <w:rPr>
            <w:rStyle w:val="a5"/>
            <w:rFonts w:ascii="Arial" w:hAnsi="Arial" w:cs="Arial"/>
            <w:color w:val="auto"/>
            <w:sz w:val="24"/>
            <w:szCs w:val="24"/>
            <w:u w:val="none"/>
          </w:rPr>
          <w:t>индекса потребительских цен</w:t>
        </w:r>
      </w:hyperlink>
      <w:r w:rsidRPr="00CD3ADF">
        <w:rPr>
          <w:rFonts w:ascii="Arial" w:hAnsi="Arial" w:cs="Arial"/>
          <w:sz w:val="24"/>
          <w:szCs w:val="24"/>
        </w:rPr>
        <w:t>, определяемого в установленном законодательством порядке.</w:t>
      </w:r>
    </w:p>
    <w:p w:rsidR="00DB5A28" w:rsidRPr="00CD3ADF" w:rsidRDefault="00DB5A28" w:rsidP="00CD3ADF">
      <w:pPr>
        <w:ind w:left="-567" w:right="-143"/>
        <w:jc w:val="both"/>
        <w:rPr>
          <w:rFonts w:ascii="Arial" w:hAnsi="Arial" w:cs="Arial"/>
          <w:sz w:val="24"/>
          <w:szCs w:val="24"/>
        </w:rPr>
      </w:pPr>
      <w:bookmarkStart w:id="8" w:name="sub_1123"/>
      <w:bookmarkEnd w:id="7"/>
      <w:r w:rsidRPr="00CD3ADF">
        <w:rPr>
          <w:rFonts w:ascii="Arial" w:hAnsi="Arial" w:cs="Arial"/>
          <w:sz w:val="24"/>
          <w:szCs w:val="24"/>
        </w:rPr>
        <w:t>б)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8"/>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случае</w:t>
      </w:r>
      <w:proofErr w:type="gramStart"/>
      <w:r w:rsidRPr="00CD3ADF">
        <w:rPr>
          <w:rFonts w:ascii="Arial" w:hAnsi="Arial" w:cs="Arial"/>
          <w:sz w:val="24"/>
          <w:szCs w:val="24"/>
        </w:rPr>
        <w:t>,</w:t>
      </w:r>
      <w:proofErr w:type="gramEnd"/>
      <w:r w:rsidRPr="00CD3ADF">
        <w:rPr>
          <w:rFonts w:ascii="Arial" w:hAnsi="Arial" w:cs="Arial"/>
          <w:sz w:val="24"/>
          <w:szCs w:val="24"/>
        </w:rP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DB5A28" w:rsidRPr="00CD3ADF" w:rsidRDefault="00DB5A28" w:rsidP="00CD3ADF">
      <w:pPr>
        <w:ind w:left="-567" w:right="-143"/>
        <w:jc w:val="both"/>
        <w:rPr>
          <w:rFonts w:ascii="Arial" w:hAnsi="Arial" w:cs="Arial"/>
          <w:sz w:val="24"/>
          <w:szCs w:val="24"/>
        </w:rPr>
      </w:pPr>
      <w:bookmarkStart w:id="9" w:name="sub_113"/>
      <w:r w:rsidRPr="00CD3ADF">
        <w:rPr>
          <w:rFonts w:ascii="Arial" w:hAnsi="Arial" w:cs="Arial"/>
          <w:sz w:val="24"/>
          <w:szCs w:val="24"/>
        </w:rPr>
        <w:t xml:space="preserve">1.3. </w:t>
      </w:r>
      <w:bookmarkStart w:id="10" w:name="sub_114"/>
      <w:bookmarkEnd w:id="9"/>
      <w:r w:rsidRPr="00CD3ADF">
        <w:rPr>
          <w:rFonts w:ascii="Arial" w:hAnsi="Arial" w:cs="Arial"/>
          <w:sz w:val="24"/>
          <w:szCs w:val="24"/>
        </w:rPr>
        <w:t xml:space="preserve">Установить, что за использование земельных участков, находящихся в муниципальной собственности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0"/>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двух процентов кадастровой стоимости арендуемых земельных участков;</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трех десятых процента кадастровой стоимости арендуемых земельных участков из земель сельскохозяйственного назначения;</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полутора процентов кадастровой стоимости арендуемых земельных участков, изъятых из оборота или ограниченных в обороте.</w:t>
      </w:r>
    </w:p>
    <w:p w:rsidR="00DB5A28" w:rsidRPr="00CD3ADF" w:rsidRDefault="00DB5A28" w:rsidP="00CD3ADF">
      <w:pPr>
        <w:ind w:left="-567" w:right="-143"/>
        <w:jc w:val="both"/>
        <w:rPr>
          <w:rFonts w:ascii="Arial" w:hAnsi="Arial" w:cs="Arial"/>
          <w:sz w:val="24"/>
          <w:szCs w:val="24"/>
        </w:rPr>
      </w:pPr>
      <w:bookmarkStart w:id="11" w:name="sub_115"/>
      <w:r w:rsidRPr="00CD3ADF">
        <w:rPr>
          <w:rFonts w:ascii="Arial" w:hAnsi="Arial" w:cs="Arial"/>
          <w:sz w:val="24"/>
          <w:szCs w:val="24"/>
        </w:rPr>
        <w:t>1.4. В случае</w:t>
      </w:r>
      <w:proofErr w:type="gramStart"/>
      <w:r w:rsidRPr="00CD3ADF">
        <w:rPr>
          <w:rFonts w:ascii="Arial" w:hAnsi="Arial" w:cs="Arial"/>
          <w:sz w:val="24"/>
          <w:szCs w:val="24"/>
        </w:rPr>
        <w:t>,</w:t>
      </w:r>
      <w:proofErr w:type="gramEnd"/>
      <w:r w:rsidRPr="00CD3ADF">
        <w:rPr>
          <w:rFonts w:ascii="Arial" w:hAnsi="Arial" w:cs="Arial"/>
          <w:sz w:val="24"/>
          <w:szCs w:val="24"/>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1"/>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 xml:space="preserve">1.5. </w:t>
      </w:r>
      <w:proofErr w:type="gramStart"/>
      <w:r w:rsidRPr="00CD3ADF">
        <w:rPr>
          <w:rFonts w:ascii="Arial" w:hAnsi="Arial" w:cs="Arial"/>
          <w:sz w:val="24"/>
          <w:szCs w:val="24"/>
        </w:rPr>
        <w:t xml:space="preserve">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r:id="rId11" w:anchor="sub_119" w:history="1">
        <w:r w:rsidRPr="00CD3ADF">
          <w:rPr>
            <w:rStyle w:val="a5"/>
            <w:rFonts w:ascii="Arial" w:hAnsi="Arial" w:cs="Arial"/>
            <w:color w:val="auto"/>
            <w:sz w:val="24"/>
            <w:szCs w:val="24"/>
            <w:u w:val="none"/>
          </w:rPr>
          <w:t>пунктом 1.</w:t>
        </w:r>
      </w:hyperlink>
      <w:r w:rsidRPr="00CD3ADF">
        <w:rPr>
          <w:rFonts w:ascii="Arial" w:hAnsi="Arial" w:cs="Arial"/>
          <w:sz w:val="24"/>
          <w:szCs w:val="24"/>
        </w:rPr>
        <w:t>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sidRPr="00CD3ADF">
        <w:rPr>
          <w:rFonts w:ascii="Arial" w:hAnsi="Arial" w:cs="Arial"/>
          <w:sz w:val="24"/>
          <w:szCs w:val="24"/>
        </w:rPr>
        <w:t xml:space="preserve"> При этом арендная плата подлежит перерасчету с момента изменения разрешенного использования в установленном порядке в соответствии с </w:t>
      </w:r>
      <w:hyperlink r:id="rId12" w:history="1">
        <w:r w:rsidRPr="00CD3ADF">
          <w:rPr>
            <w:rStyle w:val="a5"/>
            <w:rFonts w:ascii="Arial" w:hAnsi="Arial" w:cs="Arial"/>
            <w:color w:val="auto"/>
            <w:sz w:val="24"/>
            <w:szCs w:val="24"/>
            <w:u w:val="none"/>
          </w:rPr>
          <w:t>Федеральным законом</w:t>
        </w:r>
      </w:hyperlink>
      <w:r w:rsidRPr="00CD3ADF">
        <w:rPr>
          <w:rFonts w:ascii="Arial" w:hAnsi="Arial" w:cs="Arial"/>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DB5A28" w:rsidRPr="00CD3ADF" w:rsidRDefault="00DB5A28" w:rsidP="00CD3ADF">
      <w:pPr>
        <w:ind w:left="-567" w:right="-143"/>
        <w:jc w:val="both"/>
        <w:rPr>
          <w:rFonts w:ascii="Arial" w:hAnsi="Arial" w:cs="Arial"/>
          <w:sz w:val="24"/>
          <w:szCs w:val="24"/>
        </w:rPr>
      </w:pPr>
      <w:bookmarkStart w:id="12" w:name="sub_117"/>
      <w:r w:rsidRPr="00CD3ADF">
        <w:rPr>
          <w:rFonts w:ascii="Arial" w:hAnsi="Arial" w:cs="Arial"/>
          <w:sz w:val="24"/>
          <w:szCs w:val="24"/>
        </w:rPr>
        <w:t xml:space="preserve">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w:t>
      </w:r>
      <w:r w:rsidRPr="00CD3ADF">
        <w:rPr>
          <w:rFonts w:ascii="Arial" w:hAnsi="Arial" w:cs="Arial"/>
          <w:sz w:val="24"/>
          <w:szCs w:val="24"/>
        </w:rPr>
        <w:lastRenderedPageBreak/>
        <w:t>площади зданий (помещений), расположенных на предоставляемом в аренду земельном участке:</w:t>
      </w:r>
    </w:p>
    <w:bookmarkEnd w:id="12"/>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r:id="rId13" w:anchor="sub_119" w:history="1">
        <w:r w:rsidRPr="00CD3ADF">
          <w:rPr>
            <w:rStyle w:val="a5"/>
            <w:rFonts w:ascii="Arial" w:hAnsi="Arial" w:cs="Arial"/>
            <w:color w:val="auto"/>
            <w:sz w:val="24"/>
            <w:szCs w:val="24"/>
            <w:u w:val="none"/>
          </w:rPr>
          <w:t>пунктом 1.</w:t>
        </w:r>
      </w:hyperlink>
      <w:r w:rsidRPr="00CD3ADF">
        <w:rPr>
          <w:rFonts w:ascii="Arial" w:hAnsi="Arial" w:cs="Arial"/>
          <w:sz w:val="24"/>
          <w:szCs w:val="24"/>
        </w:rPr>
        <w:t>8 настоящих Правил.</w:t>
      </w:r>
    </w:p>
    <w:p w:rsidR="00DB5A28" w:rsidRPr="00CD3ADF" w:rsidRDefault="00DB5A28" w:rsidP="00CD3ADF">
      <w:pPr>
        <w:ind w:left="-567" w:right="-143"/>
        <w:jc w:val="both"/>
        <w:rPr>
          <w:rFonts w:ascii="Arial" w:hAnsi="Arial" w:cs="Arial"/>
          <w:sz w:val="24"/>
          <w:szCs w:val="24"/>
        </w:rPr>
      </w:pPr>
      <w:bookmarkStart w:id="13" w:name="sub_119"/>
      <w:r w:rsidRPr="00CD3ADF">
        <w:rPr>
          <w:rFonts w:ascii="Arial" w:hAnsi="Arial" w:cs="Arial"/>
          <w:sz w:val="24"/>
          <w:szCs w:val="24"/>
        </w:rPr>
        <w:t xml:space="preserve">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sidRPr="00CD3ADF">
        <w:rPr>
          <w:rFonts w:ascii="Arial" w:hAnsi="Arial" w:cs="Arial"/>
          <w:sz w:val="24"/>
          <w:szCs w:val="24"/>
        </w:rP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w:t>
      </w:r>
      <w:proofErr w:type="gramEnd"/>
      <w:r w:rsidRPr="00CD3ADF">
        <w:rPr>
          <w:rFonts w:ascii="Arial" w:hAnsi="Arial" w:cs="Arial"/>
          <w:sz w:val="24"/>
          <w:szCs w:val="24"/>
        </w:rPr>
        <w:t>) к договору аренды земельного участка.</w:t>
      </w:r>
    </w:p>
    <w:bookmarkEnd w:id="13"/>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 xml:space="preserve">1.10. </w:t>
      </w:r>
      <w:proofErr w:type="gramStart"/>
      <w:r w:rsidRPr="00CD3ADF">
        <w:rPr>
          <w:rFonts w:ascii="Arial" w:hAnsi="Arial" w:cs="Arial"/>
          <w:sz w:val="24"/>
          <w:szCs w:val="24"/>
        </w:rPr>
        <w:t xml:space="preserve">Размер арендной платы за земельные участки, находящиеся в муниципальной собственности сельского поселения Воздвиженский сельсовет  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 Республики Башкортостан,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w:t>
      </w:r>
      <w:proofErr w:type="gramEnd"/>
      <w:r w:rsidRPr="00CD3ADF">
        <w:rPr>
          <w:rFonts w:ascii="Arial" w:hAnsi="Arial" w:cs="Arial"/>
          <w:sz w:val="24"/>
          <w:szCs w:val="24"/>
        </w:rPr>
        <w:t xml:space="preserve">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B5A28" w:rsidRPr="00CD3ADF" w:rsidRDefault="00DB5A28" w:rsidP="00CD3ADF">
      <w:pPr>
        <w:ind w:left="-567" w:right="-143"/>
        <w:jc w:val="both"/>
        <w:rPr>
          <w:rFonts w:ascii="Arial" w:hAnsi="Arial" w:cs="Arial"/>
          <w:sz w:val="24"/>
          <w:szCs w:val="24"/>
        </w:rPr>
      </w:pPr>
      <w:proofErr w:type="gramStart"/>
      <w:r w:rsidRPr="00CD3ADF">
        <w:rPr>
          <w:rFonts w:ascii="Arial" w:hAnsi="Arial" w:cs="Arial"/>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CD3ADF">
        <w:rPr>
          <w:rFonts w:ascii="Arial" w:hAnsi="Arial" w:cs="Arial"/>
          <w:sz w:val="24"/>
          <w:szCs w:val="24"/>
        </w:rPr>
        <w:t xml:space="preserve"> </w:t>
      </w:r>
      <w:proofErr w:type="gramStart"/>
      <w:r w:rsidRPr="00CD3ADF">
        <w:rPr>
          <w:rFonts w:ascii="Arial" w:hAnsi="Arial" w:cs="Arial"/>
          <w:sz w:val="24"/>
          <w:szCs w:val="24"/>
        </w:rPr>
        <w:t xml:space="preserve">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rsidRPr="00CD3ADF">
        <w:rPr>
          <w:rFonts w:ascii="Arial" w:hAnsi="Arial" w:cs="Arial"/>
          <w:sz w:val="24"/>
          <w:szCs w:val="24"/>
        </w:rPr>
        <w:lastRenderedPageBreak/>
        <w:t>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DB5A28" w:rsidRPr="00CD3ADF" w:rsidRDefault="00DB5A28" w:rsidP="00CD3ADF">
      <w:pPr>
        <w:ind w:left="-567" w:right="-143"/>
        <w:jc w:val="both"/>
        <w:rPr>
          <w:rFonts w:ascii="Arial" w:hAnsi="Arial" w:cs="Arial"/>
          <w:sz w:val="24"/>
          <w:szCs w:val="24"/>
        </w:rPr>
      </w:pPr>
      <w:proofErr w:type="gramStart"/>
      <w:r w:rsidRPr="00CD3ADF">
        <w:rPr>
          <w:rFonts w:ascii="Arial" w:hAnsi="Arial" w:cs="Arial"/>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DB5A28" w:rsidRPr="00CD3ADF" w:rsidRDefault="00DB5A28" w:rsidP="00CD3ADF">
      <w:pPr>
        <w:ind w:left="-567" w:right="-143"/>
        <w:jc w:val="both"/>
        <w:rPr>
          <w:rFonts w:ascii="Arial" w:hAnsi="Arial" w:cs="Arial"/>
          <w:sz w:val="24"/>
          <w:szCs w:val="24"/>
        </w:rPr>
      </w:pPr>
      <w:proofErr w:type="gramStart"/>
      <w:r w:rsidRPr="00CD3ADF">
        <w:rPr>
          <w:rFonts w:ascii="Arial" w:hAnsi="Arial" w:cs="Arial"/>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 xml:space="preserve">в соответствии с </w:t>
      </w:r>
      <w:hyperlink r:id="rId14" w:history="1">
        <w:r w:rsidRPr="00CD3ADF">
          <w:rPr>
            <w:rStyle w:val="a5"/>
            <w:rFonts w:ascii="Arial" w:hAnsi="Arial" w:cs="Arial"/>
            <w:color w:val="auto"/>
            <w:sz w:val="24"/>
            <w:szCs w:val="24"/>
            <w:u w:val="none"/>
          </w:rPr>
          <w:t>пунктом 3</w:t>
        </w:r>
      </w:hyperlink>
      <w:r w:rsidRPr="00CD3ADF">
        <w:rPr>
          <w:rFonts w:ascii="Arial" w:hAnsi="Arial" w:cs="Arial"/>
          <w:sz w:val="24"/>
          <w:szCs w:val="24"/>
        </w:rPr>
        <w:t xml:space="preserve"> или </w:t>
      </w:r>
      <w:hyperlink r:id="rId15" w:history="1">
        <w:r w:rsidRPr="00CD3ADF">
          <w:rPr>
            <w:rStyle w:val="a5"/>
            <w:rFonts w:ascii="Arial" w:hAnsi="Arial" w:cs="Arial"/>
            <w:color w:val="auto"/>
            <w:sz w:val="24"/>
            <w:szCs w:val="24"/>
            <w:u w:val="none"/>
          </w:rPr>
          <w:t>4 статьи 39.20</w:t>
        </w:r>
      </w:hyperlink>
      <w:r w:rsidRPr="00CD3ADF">
        <w:rPr>
          <w:rFonts w:ascii="Arial" w:hAnsi="Arial" w:cs="Arial"/>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B5A28" w:rsidRPr="00CD3ADF" w:rsidRDefault="00DB5A28" w:rsidP="00CD3ADF">
      <w:pPr>
        <w:shd w:val="clear" w:color="auto" w:fill="FFFFFF"/>
        <w:tabs>
          <w:tab w:val="left" w:pos="994"/>
        </w:tabs>
        <w:spacing w:line="322" w:lineRule="exact"/>
        <w:ind w:left="-567" w:right="-143"/>
        <w:jc w:val="both"/>
        <w:rPr>
          <w:rFonts w:ascii="Arial" w:hAnsi="Arial" w:cs="Arial"/>
          <w:sz w:val="24"/>
          <w:szCs w:val="24"/>
        </w:rPr>
      </w:pPr>
      <w:r w:rsidRPr="00CD3ADF">
        <w:rPr>
          <w:rFonts w:ascii="Arial" w:hAnsi="Arial" w:cs="Arial"/>
          <w:sz w:val="24"/>
          <w:szCs w:val="24"/>
        </w:rPr>
        <w:t>предоставленного собственнику зданий, сооружений, право которого на приобретение</w:t>
      </w:r>
      <w:r w:rsidRPr="00CD3ADF">
        <w:rPr>
          <w:rFonts w:ascii="Arial" w:hAnsi="Arial" w:cs="Arial"/>
          <w:sz w:val="24"/>
          <w:szCs w:val="24"/>
        </w:rPr>
        <w:tab/>
        <w:t>в</w:t>
      </w:r>
      <w:r w:rsidRPr="00CD3ADF">
        <w:rPr>
          <w:rFonts w:ascii="Arial" w:hAnsi="Arial" w:cs="Arial"/>
          <w:sz w:val="24"/>
          <w:szCs w:val="24"/>
        </w:rPr>
        <w:tab/>
        <w:t>собственность</w:t>
      </w:r>
      <w:r w:rsidRPr="00CD3ADF">
        <w:rPr>
          <w:rFonts w:ascii="Arial" w:hAnsi="Arial" w:cs="Arial"/>
          <w:sz w:val="24"/>
          <w:szCs w:val="24"/>
        </w:rPr>
        <w:tab/>
        <w:t>земельного</w:t>
      </w:r>
      <w:r w:rsidRPr="00CD3ADF">
        <w:rPr>
          <w:rFonts w:ascii="Arial" w:hAnsi="Arial" w:cs="Arial"/>
          <w:sz w:val="24"/>
          <w:szCs w:val="24"/>
        </w:rPr>
        <w:tab/>
        <w:t>участка</w:t>
      </w:r>
      <w:r w:rsidRPr="00CD3ADF">
        <w:rPr>
          <w:rFonts w:ascii="Arial" w:hAnsi="Arial" w:cs="Arial"/>
          <w:sz w:val="24"/>
          <w:szCs w:val="24"/>
        </w:rPr>
        <w:tab/>
        <w:t>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DB5A28" w:rsidRPr="00CD3ADF" w:rsidRDefault="00DB5A28" w:rsidP="00CD3ADF">
      <w:pPr>
        <w:shd w:val="clear" w:color="auto" w:fill="FFFFFF"/>
        <w:tabs>
          <w:tab w:val="left" w:pos="1997"/>
          <w:tab w:val="left" w:pos="2558"/>
          <w:tab w:val="left" w:pos="3725"/>
          <w:tab w:val="left" w:pos="4642"/>
          <w:tab w:val="left" w:pos="5150"/>
          <w:tab w:val="left" w:pos="6869"/>
          <w:tab w:val="left" w:pos="8597"/>
        </w:tabs>
        <w:spacing w:line="322" w:lineRule="exact"/>
        <w:ind w:left="-567" w:right="-143"/>
        <w:jc w:val="both"/>
        <w:rPr>
          <w:rFonts w:ascii="Arial" w:hAnsi="Arial" w:cs="Arial"/>
          <w:sz w:val="24"/>
          <w:szCs w:val="24"/>
        </w:rPr>
      </w:pPr>
      <w:r w:rsidRPr="00CD3ADF">
        <w:rPr>
          <w:rFonts w:ascii="Arial" w:hAnsi="Arial" w:cs="Arial"/>
          <w:sz w:val="24"/>
          <w:szCs w:val="24"/>
        </w:rPr>
        <w:t xml:space="preserve">1.10.1. </w:t>
      </w:r>
      <w:proofErr w:type="gramStart"/>
      <w:r w:rsidRPr="00CD3ADF">
        <w:rPr>
          <w:rFonts w:ascii="Arial" w:hAnsi="Arial" w:cs="Arial"/>
          <w:sz w:val="24"/>
          <w:szCs w:val="24"/>
        </w:rPr>
        <w:t>В</w:t>
      </w:r>
      <w:r w:rsidRPr="00CD3ADF">
        <w:rPr>
          <w:rFonts w:ascii="Arial" w:hAnsi="Arial" w:cs="Arial"/>
          <w:sz w:val="24"/>
          <w:szCs w:val="24"/>
        </w:rPr>
        <w:tab/>
        <w:t>случае</w:t>
      </w:r>
      <w:r w:rsidRPr="00CD3ADF">
        <w:rPr>
          <w:rFonts w:ascii="Arial" w:hAnsi="Arial" w:cs="Arial"/>
          <w:sz w:val="24"/>
          <w:szCs w:val="24"/>
        </w:rPr>
        <w:tab/>
        <w:t>если</w:t>
      </w:r>
      <w:r w:rsidRPr="00CD3ADF">
        <w:rPr>
          <w:rFonts w:ascii="Arial" w:hAnsi="Arial" w:cs="Arial"/>
          <w:sz w:val="24"/>
          <w:szCs w:val="24"/>
        </w:rPr>
        <w:tab/>
        <w:t>в</w:t>
      </w:r>
      <w:r w:rsidRPr="00CD3ADF">
        <w:rPr>
          <w:rFonts w:ascii="Arial" w:hAnsi="Arial" w:cs="Arial"/>
          <w:sz w:val="24"/>
          <w:szCs w:val="24"/>
        </w:rPr>
        <w:tab/>
        <w:t>отношении земельного участка, предоставленного собственнику зданий, сооружений, право которого на приобретение в собственность</w:t>
      </w:r>
      <w:r w:rsidRPr="00CD3ADF">
        <w:rPr>
          <w:rFonts w:ascii="Arial" w:hAnsi="Arial" w:cs="Arial"/>
          <w:sz w:val="24"/>
          <w:szCs w:val="24"/>
        </w:rPr>
        <w:tab/>
        <w:t>земельного участка ограничено законодательством        Российской</w:t>
      </w:r>
      <w:r w:rsidRPr="00CD3ADF">
        <w:rPr>
          <w:rFonts w:ascii="Arial" w:hAnsi="Arial" w:cs="Arial"/>
          <w:sz w:val="24"/>
          <w:szCs w:val="24"/>
        </w:rPr>
        <w:tab/>
        <w:t>Федерации, размер арендной</w:t>
      </w:r>
      <w:r w:rsidRPr="00CD3ADF">
        <w:rPr>
          <w:rFonts w:ascii="Arial" w:hAnsi="Arial" w:cs="Arial"/>
          <w:sz w:val="24"/>
          <w:szCs w:val="24"/>
        </w:rPr>
        <w:tab/>
        <w:t>платы, рассчитанный в соответствии с настоящим решением,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w:t>
      </w:r>
      <w:proofErr w:type="gramEnd"/>
      <w:r w:rsidRPr="00CD3ADF">
        <w:rPr>
          <w:rFonts w:ascii="Arial" w:hAnsi="Arial" w:cs="Arial"/>
          <w:sz w:val="24"/>
          <w:szCs w:val="24"/>
        </w:rPr>
        <w:t xml:space="preserve"> отсутствуют, размер арендной платы определяется в размере земельного налога.</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DB5A28" w:rsidRPr="00CD3ADF" w:rsidRDefault="00DB5A28" w:rsidP="00CD3ADF">
      <w:pPr>
        <w:pStyle w:val="s1"/>
        <w:shd w:val="clear" w:color="auto" w:fill="FFFFFF"/>
        <w:ind w:left="-567" w:right="-143"/>
        <w:jc w:val="both"/>
        <w:rPr>
          <w:rFonts w:ascii="Arial" w:hAnsi="Arial" w:cs="Arial"/>
        </w:rPr>
      </w:pPr>
      <w:r w:rsidRPr="00CD3ADF">
        <w:rPr>
          <w:rFonts w:ascii="Arial" w:hAnsi="Arial" w:cs="Arial"/>
        </w:rPr>
        <w:t>1.11</w:t>
      </w:r>
      <w:proofErr w:type="gramStart"/>
      <w:r w:rsidRPr="00CD3ADF">
        <w:rPr>
          <w:rFonts w:ascii="Arial" w:hAnsi="Arial" w:cs="Arial"/>
        </w:rPr>
        <w:t xml:space="preserve"> Д</w:t>
      </w:r>
      <w:proofErr w:type="gramEnd"/>
      <w:r w:rsidRPr="00CD3ADF">
        <w:rPr>
          <w:rFonts w:ascii="Arial" w:hAnsi="Arial" w:cs="Arial"/>
        </w:rPr>
        <w:t>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DB5A28" w:rsidRPr="00CD3ADF" w:rsidRDefault="00DB5A28" w:rsidP="00CD3ADF">
      <w:pPr>
        <w:pStyle w:val="s1"/>
        <w:shd w:val="clear" w:color="auto" w:fill="FFFFFF"/>
        <w:ind w:left="-567" w:right="-143"/>
        <w:jc w:val="both"/>
        <w:rPr>
          <w:rFonts w:ascii="Arial" w:hAnsi="Arial" w:cs="Arial"/>
        </w:rPr>
      </w:pPr>
      <w:proofErr w:type="gramStart"/>
      <w:r w:rsidRPr="00CD3ADF">
        <w:rPr>
          <w:rFonts w:ascii="Arial" w:hAnsi="Arial" w:cs="Arial"/>
        </w:rPr>
        <w:lastRenderedPageBreak/>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DB5A28" w:rsidRPr="00CD3ADF" w:rsidRDefault="00DB5A28" w:rsidP="00CD3ADF">
      <w:pPr>
        <w:pStyle w:val="s1"/>
        <w:shd w:val="clear" w:color="auto" w:fill="FFFFFF"/>
        <w:ind w:left="-567" w:right="-143"/>
        <w:jc w:val="both"/>
        <w:rPr>
          <w:rFonts w:ascii="Arial" w:hAnsi="Arial" w:cs="Arial"/>
        </w:rPr>
      </w:pPr>
      <w:proofErr w:type="gramStart"/>
      <w:r w:rsidRPr="00CD3ADF">
        <w:rPr>
          <w:rFonts w:ascii="Arial" w:hAnsi="Arial" w:cs="Arial"/>
        </w:rPr>
        <w:t>В случае, когда арендная плата за фактический вид использования земельного участка меньше арендной платы,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roofErr w:type="gramEnd"/>
    </w:p>
    <w:p w:rsidR="00DB5A28" w:rsidRPr="00CD3ADF" w:rsidRDefault="00DB5A28" w:rsidP="00CD3ADF">
      <w:pPr>
        <w:pStyle w:val="s1"/>
        <w:shd w:val="clear" w:color="auto" w:fill="FFFFFF"/>
        <w:ind w:left="-567" w:right="-143"/>
        <w:jc w:val="both"/>
        <w:rPr>
          <w:rFonts w:ascii="Arial" w:hAnsi="Arial" w:cs="Arial"/>
        </w:rPr>
      </w:pPr>
      <w:r w:rsidRPr="00CD3ADF">
        <w:rPr>
          <w:rFonts w:ascii="Arial" w:hAnsi="Arial" w:cs="Arial"/>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6" w:anchor="/document/17724490/entry/11201" w:history="1">
        <w:r w:rsidRPr="00CD3ADF">
          <w:rPr>
            <w:rStyle w:val="a5"/>
            <w:rFonts w:ascii="Arial" w:hAnsi="Arial" w:cs="Arial"/>
            <w:color w:val="auto"/>
            <w:u w:val="none"/>
          </w:rPr>
          <w:t>подпункта "а"</w:t>
        </w:r>
      </w:hyperlink>
      <w:r w:rsidRPr="00CD3ADF">
        <w:rPr>
          <w:rFonts w:ascii="Arial" w:hAnsi="Arial" w:cs="Arial"/>
        </w:rPr>
        <w:t xml:space="preserve"> </w:t>
      </w:r>
      <w:hyperlink r:id="rId17" w:anchor="/document/17724490/entry/11202" w:history="1">
        <w:r w:rsidRPr="00CD3ADF">
          <w:rPr>
            <w:rStyle w:val="a5"/>
            <w:rFonts w:ascii="Arial" w:hAnsi="Arial" w:cs="Arial"/>
            <w:color w:val="auto"/>
            <w:u w:val="none"/>
          </w:rPr>
          <w:t xml:space="preserve"> пункта 1.2</w:t>
        </w:r>
      </w:hyperlink>
      <w:r w:rsidRPr="00CD3ADF">
        <w:rPr>
          <w:rFonts w:ascii="Arial" w:hAnsi="Arial" w:cs="Arial"/>
        </w:rPr>
        <w:t xml:space="preserve"> настоящих Правил.</w:t>
      </w:r>
    </w:p>
    <w:p w:rsidR="00DB5A28" w:rsidRPr="00CD3ADF" w:rsidRDefault="00DB5A28" w:rsidP="00CD3ADF">
      <w:pPr>
        <w:pStyle w:val="s1"/>
        <w:shd w:val="clear" w:color="auto" w:fill="FFFFFF"/>
        <w:ind w:left="-567" w:right="-143"/>
        <w:jc w:val="both"/>
        <w:rPr>
          <w:rFonts w:ascii="Arial" w:hAnsi="Arial" w:cs="Arial"/>
        </w:rPr>
      </w:pPr>
      <w:r w:rsidRPr="00CD3ADF">
        <w:rPr>
          <w:rFonts w:ascii="Arial" w:hAnsi="Arial" w:cs="Arial"/>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w:t>
      </w:r>
      <w:proofErr w:type="gramStart"/>
      <w:r w:rsidRPr="00CD3ADF">
        <w:rPr>
          <w:rFonts w:ascii="Arial" w:hAnsi="Arial" w:cs="Arial"/>
        </w:rPr>
        <w:t>использования</w:t>
      </w:r>
      <w:proofErr w:type="gramEnd"/>
      <w:r w:rsidRPr="00CD3ADF">
        <w:rPr>
          <w:rFonts w:ascii="Arial" w:hAnsi="Arial" w:cs="Arial"/>
        </w:rPr>
        <w:t xml:space="preserve">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18" w:anchor="/document/17724490/entry/1100" w:history="1">
        <w:r w:rsidRPr="00CD3ADF">
          <w:rPr>
            <w:rStyle w:val="a5"/>
            <w:rFonts w:ascii="Arial" w:hAnsi="Arial" w:cs="Arial"/>
            <w:color w:val="auto"/>
            <w:u w:val="none"/>
          </w:rPr>
          <w:t>приложению</w:t>
        </w:r>
      </w:hyperlink>
      <w:r w:rsidRPr="00CD3ADF">
        <w:rPr>
          <w:rFonts w:ascii="Arial" w:hAnsi="Arial" w:cs="Arial"/>
        </w:rPr>
        <w:t xml:space="preserve"> к настоящим Правилам (далее - Акт обследования).</w:t>
      </w:r>
    </w:p>
    <w:p w:rsidR="00DB5A28" w:rsidRPr="00CD3ADF" w:rsidRDefault="00DB5A28" w:rsidP="00CD3ADF">
      <w:pPr>
        <w:pStyle w:val="s1"/>
        <w:shd w:val="clear" w:color="auto" w:fill="FFFFFF"/>
        <w:ind w:left="-567" w:right="-143"/>
        <w:jc w:val="both"/>
        <w:rPr>
          <w:rFonts w:ascii="Arial" w:hAnsi="Arial" w:cs="Arial"/>
        </w:rPr>
      </w:pPr>
      <w:r w:rsidRPr="00CD3ADF">
        <w:rPr>
          <w:rFonts w:ascii="Arial" w:hAnsi="Arial" w:cs="Arial"/>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DB5A28" w:rsidRPr="00CD3ADF" w:rsidRDefault="00DB5A28" w:rsidP="00CD3ADF">
      <w:pPr>
        <w:pStyle w:val="s1"/>
        <w:shd w:val="clear" w:color="auto" w:fill="FFFFFF"/>
        <w:ind w:left="-567" w:right="-143"/>
        <w:jc w:val="both"/>
        <w:rPr>
          <w:rFonts w:ascii="Arial" w:hAnsi="Arial" w:cs="Arial"/>
        </w:rPr>
      </w:pPr>
      <w:proofErr w:type="gramStart"/>
      <w:r w:rsidRPr="00CD3ADF">
        <w:rPr>
          <w:rFonts w:ascii="Arial" w:hAnsi="Arial" w:cs="Arial"/>
        </w:rPr>
        <w:t xml:space="preserve">Расчет арендной платы с учетом случаев, предусмотренных </w:t>
      </w:r>
      <w:hyperlink r:id="rId19" w:anchor="/document/17724490/entry/110132" w:history="1">
        <w:r w:rsidRPr="00CD3ADF">
          <w:rPr>
            <w:rStyle w:val="a5"/>
            <w:rFonts w:ascii="Arial" w:hAnsi="Arial" w:cs="Arial"/>
            <w:color w:val="auto"/>
            <w:u w:val="none"/>
          </w:rPr>
          <w:t>абзацами вторым</w:t>
        </w:r>
      </w:hyperlink>
      <w:r w:rsidRPr="00CD3ADF">
        <w:rPr>
          <w:rFonts w:ascii="Arial" w:hAnsi="Arial" w:cs="Arial"/>
        </w:rPr>
        <w:t xml:space="preserve"> и </w:t>
      </w:r>
      <w:hyperlink r:id="rId20" w:anchor="/document/17724490/entry/110133" w:history="1">
        <w:r w:rsidRPr="00CD3ADF">
          <w:rPr>
            <w:rStyle w:val="a5"/>
            <w:rFonts w:ascii="Arial" w:hAnsi="Arial" w:cs="Arial"/>
            <w:color w:val="auto"/>
            <w:u w:val="none"/>
          </w:rPr>
          <w:t>третьим пункта 1.1</w:t>
        </w:r>
      </w:hyperlink>
      <w:r w:rsidRPr="00CD3ADF">
        <w:rPr>
          <w:rFonts w:ascii="Arial" w:hAnsi="Arial" w:cs="Arial"/>
        </w:rPr>
        <w:t>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w:t>
      </w:r>
      <w:proofErr w:type="gramEnd"/>
      <w:r w:rsidRPr="00CD3ADF">
        <w:rPr>
          <w:rFonts w:ascii="Arial" w:hAnsi="Arial" w:cs="Arial"/>
        </w:rPr>
        <w:t xml:space="preserve"> После устранения арендатором выявленных нарушений целевого использования земельного участка арендная плата рассчитывается в прежнем размере.</w:t>
      </w:r>
    </w:p>
    <w:p w:rsidR="00DB5A28" w:rsidRPr="00CD3ADF" w:rsidRDefault="00DB5A28" w:rsidP="00CD3ADF">
      <w:pPr>
        <w:pStyle w:val="s1"/>
        <w:shd w:val="clear" w:color="auto" w:fill="FFFFFF"/>
        <w:ind w:left="-567" w:right="-143"/>
        <w:jc w:val="both"/>
        <w:rPr>
          <w:rFonts w:ascii="Arial" w:hAnsi="Arial" w:cs="Arial"/>
        </w:rPr>
      </w:pPr>
      <w:r w:rsidRPr="00CD3ADF">
        <w:rPr>
          <w:rFonts w:ascii="Arial" w:hAnsi="Arial" w:cs="Arial"/>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DB5A28" w:rsidRPr="00CD3ADF" w:rsidRDefault="00DB5A28" w:rsidP="00CD3ADF">
      <w:pPr>
        <w:pStyle w:val="s1"/>
        <w:shd w:val="clear" w:color="auto" w:fill="FFFFFF"/>
        <w:ind w:left="-567" w:right="-143"/>
        <w:jc w:val="both"/>
        <w:rPr>
          <w:rFonts w:ascii="Arial" w:hAnsi="Arial" w:cs="Arial"/>
        </w:rPr>
      </w:pPr>
      <w:r w:rsidRPr="00CD3ADF">
        <w:rPr>
          <w:rFonts w:ascii="Arial" w:hAnsi="Arial" w:cs="Arial"/>
        </w:rPr>
        <w:t xml:space="preserve">1.12. Пени за каждый календарный день просрочки исполнения </w:t>
      </w:r>
      <w:proofErr w:type="gramStart"/>
      <w:r w:rsidRPr="00CD3ADF">
        <w:rPr>
          <w:rFonts w:ascii="Arial" w:hAnsi="Arial" w:cs="Arial"/>
        </w:rPr>
        <w:t>обязательств</w:t>
      </w:r>
      <w:proofErr w:type="gramEnd"/>
      <w:r w:rsidRPr="00CD3ADF">
        <w:rPr>
          <w:rFonts w:ascii="Arial" w:hAnsi="Arial" w:cs="Arial"/>
        </w:rPr>
        <w:t xml:space="preserve">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1" w:anchor="/document/10180094/entry/200" w:history="1">
        <w:r w:rsidRPr="00CD3ADF">
          <w:rPr>
            <w:rStyle w:val="a5"/>
            <w:rFonts w:ascii="Arial" w:hAnsi="Arial" w:cs="Arial"/>
            <w:color w:val="auto"/>
            <w:u w:val="none"/>
          </w:rPr>
          <w:t>ставки рефинансирования</w:t>
        </w:r>
      </w:hyperlink>
      <w:r w:rsidRPr="00CD3ADF">
        <w:rPr>
          <w:rFonts w:ascii="Arial" w:hAnsi="Arial" w:cs="Arial"/>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D3ADF">
        <w:rPr>
          <w:rFonts w:ascii="Arial" w:hAnsi="Arial" w:cs="Arial"/>
        </w:rPr>
        <w:t>стопятидесятой</w:t>
      </w:r>
      <w:proofErr w:type="spellEnd"/>
      <w:r w:rsidRPr="00CD3ADF">
        <w:rPr>
          <w:rFonts w:ascii="Arial" w:hAnsi="Arial" w:cs="Arial"/>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bookmarkStart w:id="14" w:name="sub_70102"/>
    </w:p>
    <w:p w:rsidR="00DB5A28" w:rsidRPr="00CD3ADF" w:rsidRDefault="00DB5A28" w:rsidP="00CD3ADF">
      <w:pPr>
        <w:pStyle w:val="1"/>
        <w:ind w:left="-567" w:right="-143"/>
        <w:jc w:val="both"/>
        <w:rPr>
          <w:b w:val="0"/>
          <w:sz w:val="24"/>
          <w:szCs w:val="24"/>
        </w:rPr>
      </w:pPr>
      <w:r w:rsidRPr="00CD3ADF">
        <w:rPr>
          <w:b w:val="0"/>
          <w:sz w:val="24"/>
          <w:szCs w:val="24"/>
        </w:rPr>
        <w:lastRenderedPageBreak/>
        <w:t>2. Условия изменения арендной платы за землю</w:t>
      </w:r>
    </w:p>
    <w:bookmarkEnd w:id="14"/>
    <w:p w:rsidR="00DB5A28" w:rsidRPr="00CD3ADF" w:rsidRDefault="00DB5A28" w:rsidP="00CD3ADF">
      <w:pPr>
        <w:ind w:left="-567" w:right="-143"/>
        <w:jc w:val="both"/>
        <w:rPr>
          <w:rFonts w:ascii="Arial" w:hAnsi="Arial" w:cs="Arial"/>
          <w:sz w:val="24"/>
          <w:szCs w:val="24"/>
        </w:rPr>
      </w:pPr>
    </w:p>
    <w:p w:rsidR="00DB5A28" w:rsidRPr="00CD3ADF" w:rsidRDefault="00DB5A28" w:rsidP="00CD3ADF">
      <w:pPr>
        <w:ind w:left="-567" w:right="-143"/>
        <w:jc w:val="both"/>
        <w:rPr>
          <w:rFonts w:ascii="Arial" w:hAnsi="Arial" w:cs="Arial"/>
          <w:sz w:val="24"/>
          <w:szCs w:val="24"/>
        </w:rPr>
      </w:pPr>
      <w:bookmarkStart w:id="15" w:name="sub_121"/>
      <w:r w:rsidRPr="00CD3ADF">
        <w:rPr>
          <w:rFonts w:ascii="Arial" w:hAnsi="Arial" w:cs="Arial"/>
          <w:sz w:val="24"/>
          <w:szCs w:val="24"/>
        </w:rPr>
        <w:t>2.1. Пересмотр размера арендной платы осуществляется арендодателем в одностороннем порядке по следующим основаниям:</w:t>
      </w:r>
    </w:p>
    <w:bookmarkEnd w:id="15"/>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связи с изменением кадастровой стоимости земельного участка;</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DB5A28" w:rsidRPr="00CD3ADF" w:rsidRDefault="00DB5A28" w:rsidP="00CD3ADF">
      <w:pPr>
        <w:ind w:left="-567" w:right="-143"/>
        <w:jc w:val="both"/>
        <w:rPr>
          <w:rFonts w:ascii="Arial" w:hAnsi="Arial" w:cs="Arial"/>
          <w:sz w:val="24"/>
          <w:szCs w:val="24"/>
        </w:rPr>
      </w:pPr>
      <w:bookmarkStart w:id="16" w:name="sub_1215"/>
      <w:bookmarkStart w:id="17" w:name="sub_122"/>
      <w:r w:rsidRPr="00CD3ADF">
        <w:rPr>
          <w:rFonts w:ascii="Arial" w:hAnsi="Arial" w:cs="Arial"/>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16"/>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случае устранения арендатором выявленных нарушений целевого использования земельного участка.</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17"/>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DB5A28" w:rsidRPr="00CD3ADF" w:rsidRDefault="00DB5A28" w:rsidP="00CD3ADF">
      <w:pPr>
        <w:ind w:left="-567" w:right="-143"/>
        <w:jc w:val="both"/>
        <w:rPr>
          <w:rFonts w:ascii="Arial" w:hAnsi="Arial" w:cs="Arial"/>
          <w:sz w:val="24"/>
          <w:szCs w:val="24"/>
        </w:rPr>
      </w:pPr>
      <w:bookmarkStart w:id="18" w:name="sub_12212"/>
      <w:r w:rsidRPr="00CD3ADF">
        <w:rPr>
          <w:rFonts w:ascii="Arial" w:hAnsi="Arial" w:cs="Arial"/>
          <w:sz w:val="24"/>
          <w:szCs w:val="24"/>
        </w:rPr>
        <w:t>основаниями для перерасчета уполномоченным органом в одностороннем порядке арендной платы являются:</w:t>
      </w:r>
    </w:p>
    <w:bookmarkEnd w:id="18"/>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 xml:space="preserve">акт административного обследования земельного участка, осуществленного должностными лицами органов государственного земельного надзора, уполномоченных на проведение плановых и внеплановых проверок соблюдения требований </w:t>
      </w:r>
      <w:hyperlink r:id="rId22" w:history="1">
        <w:r w:rsidRPr="00CD3ADF">
          <w:rPr>
            <w:rStyle w:val="a5"/>
            <w:rFonts w:ascii="Arial" w:hAnsi="Arial" w:cs="Arial"/>
            <w:color w:val="auto"/>
            <w:sz w:val="24"/>
            <w:szCs w:val="24"/>
            <w:u w:val="none"/>
          </w:rPr>
          <w:t>земельного законодательства</w:t>
        </w:r>
      </w:hyperlink>
      <w:r w:rsidRPr="00CD3ADF">
        <w:rPr>
          <w:rFonts w:ascii="Arial" w:hAnsi="Arial" w:cs="Arial"/>
          <w:sz w:val="24"/>
          <w:szCs w:val="24"/>
        </w:rPr>
        <w:t xml:space="preserve"> Российской Федерации;</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r:id="rId23" w:anchor="sub_1100" w:history="1">
        <w:r w:rsidRPr="00CD3ADF">
          <w:rPr>
            <w:rStyle w:val="a5"/>
            <w:rFonts w:ascii="Arial" w:hAnsi="Arial" w:cs="Arial"/>
            <w:color w:val="auto"/>
            <w:sz w:val="24"/>
            <w:szCs w:val="24"/>
            <w:u w:val="none"/>
          </w:rPr>
          <w:t>приложению</w:t>
        </w:r>
      </w:hyperlink>
      <w:r w:rsidRPr="00CD3ADF">
        <w:rPr>
          <w:rFonts w:ascii="Arial" w:hAnsi="Arial" w:cs="Arial"/>
          <w:sz w:val="24"/>
          <w:szCs w:val="24"/>
        </w:rPr>
        <w:t xml:space="preserve"> к настоящим Правилам.</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б) произошло изменение законодательства в части изменения порядка расчета или исчисления размера арендной платы;</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в) произошло изменение кадастровой стоимости земельного участка.</w:t>
      </w:r>
    </w:p>
    <w:p w:rsidR="00DB5A28" w:rsidRPr="00CD3ADF" w:rsidRDefault="00DB5A28" w:rsidP="00CD3ADF">
      <w:pPr>
        <w:ind w:left="-567" w:right="-143"/>
        <w:jc w:val="both"/>
        <w:rPr>
          <w:rFonts w:ascii="Arial" w:hAnsi="Arial" w:cs="Arial"/>
          <w:sz w:val="24"/>
          <w:szCs w:val="24"/>
        </w:rPr>
      </w:pPr>
      <w:r w:rsidRPr="00CD3ADF">
        <w:rPr>
          <w:rFonts w:ascii="Arial" w:hAnsi="Arial" w:cs="Arial"/>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DB5A28" w:rsidRPr="00CD3ADF" w:rsidRDefault="00DB5A28" w:rsidP="00CD3ADF">
      <w:pPr>
        <w:ind w:left="-567" w:right="-143"/>
        <w:jc w:val="both"/>
        <w:rPr>
          <w:rFonts w:ascii="Arial" w:hAnsi="Arial" w:cs="Arial"/>
          <w:sz w:val="24"/>
          <w:szCs w:val="24"/>
        </w:rPr>
      </w:pPr>
      <w:bookmarkStart w:id="19" w:name="sub_123"/>
      <w:r w:rsidRPr="00CD3ADF">
        <w:rPr>
          <w:rFonts w:ascii="Arial" w:hAnsi="Arial" w:cs="Arial"/>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bookmarkEnd w:id="19"/>
    <w:p w:rsidR="00DB5A28" w:rsidRPr="00CD3ADF" w:rsidRDefault="00DB5A28" w:rsidP="00CD3ADF">
      <w:pPr>
        <w:autoSpaceDE w:val="0"/>
        <w:autoSpaceDN w:val="0"/>
        <w:adjustRightInd w:val="0"/>
        <w:ind w:right="-143"/>
        <w:jc w:val="both"/>
        <w:rPr>
          <w:rFonts w:ascii="Arial" w:hAnsi="Arial" w:cs="Arial"/>
          <w:sz w:val="24"/>
          <w:szCs w:val="24"/>
        </w:rPr>
      </w:pPr>
    </w:p>
    <w:p w:rsidR="00DB5A28" w:rsidRPr="00CD3ADF" w:rsidRDefault="00DB5A28" w:rsidP="00DB5A28">
      <w:pPr>
        <w:jc w:val="right"/>
        <w:rPr>
          <w:rFonts w:ascii="Arial" w:hAnsi="Arial" w:cs="Arial"/>
          <w:sz w:val="24"/>
          <w:szCs w:val="24"/>
        </w:rPr>
      </w:pPr>
    </w:p>
    <w:p w:rsidR="00DB5A28" w:rsidRPr="00CD3ADF" w:rsidRDefault="00DB5A28" w:rsidP="00DB5A28">
      <w:pPr>
        <w:jc w:val="right"/>
        <w:rPr>
          <w:rFonts w:ascii="Arial" w:hAnsi="Arial" w:cs="Arial"/>
          <w:sz w:val="24"/>
          <w:szCs w:val="24"/>
        </w:rPr>
      </w:pPr>
      <w:r w:rsidRPr="00CD3ADF">
        <w:rPr>
          <w:rFonts w:ascii="Arial" w:hAnsi="Arial" w:cs="Arial"/>
          <w:sz w:val="24"/>
          <w:szCs w:val="24"/>
        </w:rPr>
        <w:t>Приложение</w:t>
      </w:r>
    </w:p>
    <w:p w:rsidR="00DB5A28" w:rsidRPr="00CD3ADF" w:rsidRDefault="00DB5A28" w:rsidP="00DB5A28">
      <w:pPr>
        <w:jc w:val="right"/>
        <w:rPr>
          <w:rFonts w:ascii="Arial" w:hAnsi="Arial" w:cs="Arial"/>
          <w:sz w:val="24"/>
          <w:szCs w:val="24"/>
        </w:rPr>
      </w:pPr>
      <w:r w:rsidRPr="00CD3ADF">
        <w:rPr>
          <w:rFonts w:ascii="Arial" w:hAnsi="Arial" w:cs="Arial"/>
          <w:sz w:val="24"/>
          <w:szCs w:val="24"/>
        </w:rPr>
        <w:t xml:space="preserve">к </w:t>
      </w:r>
      <w:hyperlink r:id="rId24" w:anchor="sub_1000" w:history="1">
        <w:r w:rsidRPr="00CD3ADF">
          <w:rPr>
            <w:rStyle w:val="a5"/>
            <w:rFonts w:ascii="Arial" w:hAnsi="Arial" w:cs="Arial"/>
            <w:color w:val="auto"/>
            <w:sz w:val="24"/>
            <w:szCs w:val="24"/>
            <w:u w:val="none"/>
          </w:rPr>
          <w:t>правилам</w:t>
        </w:r>
      </w:hyperlink>
      <w:r w:rsidRPr="00CD3ADF">
        <w:rPr>
          <w:rFonts w:ascii="Arial" w:hAnsi="Arial" w:cs="Arial"/>
          <w:sz w:val="24"/>
          <w:szCs w:val="24"/>
        </w:rPr>
        <w:t xml:space="preserve"> определения размера</w:t>
      </w:r>
    </w:p>
    <w:p w:rsidR="00DB5A28" w:rsidRPr="00CD3ADF" w:rsidRDefault="00DB5A28" w:rsidP="00DB5A28">
      <w:pPr>
        <w:jc w:val="right"/>
        <w:rPr>
          <w:rFonts w:ascii="Arial" w:hAnsi="Arial" w:cs="Arial"/>
          <w:sz w:val="24"/>
          <w:szCs w:val="24"/>
        </w:rPr>
      </w:pPr>
      <w:r w:rsidRPr="00CD3ADF">
        <w:rPr>
          <w:rFonts w:ascii="Arial" w:hAnsi="Arial" w:cs="Arial"/>
          <w:sz w:val="24"/>
          <w:szCs w:val="24"/>
        </w:rPr>
        <w:t>и внесения арендной платы за земли,</w:t>
      </w:r>
    </w:p>
    <w:p w:rsidR="00DB5A28" w:rsidRPr="00CD3ADF" w:rsidRDefault="00DB5A28" w:rsidP="00DB5A28">
      <w:pPr>
        <w:jc w:val="right"/>
        <w:rPr>
          <w:rFonts w:ascii="Arial" w:hAnsi="Arial" w:cs="Arial"/>
          <w:sz w:val="24"/>
          <w:szCs w:val="24"/>
        </w:rPr>
      </w:pPr>
      <w:r w:rsidRPr="00CD3ADF">
        <w:rPr>
          <w:rFonts w:ascii="Arial" w:hAnsi="Arial" w:cs="Arial"/>
          <w:sz w:val="24"/>
          <w:szCs w:val="24"/>
        </w:rPr>
        <w:t xml:space="preserve">находящиеся в муниципальной </w:t>
      </w:r>
    </w:p>
    <w:p w:rsidR="00DB5A28" w:rsidRPr="00CD3ADF" w:rsidRDefault="00DB5A28" w:rsidP="00DB5A28">
      <w:pPr>
        <w:jc w:val="right"/>
        <w:rPr>
          <w:rFonts w:ascii="Arial" w:hAnsi="Arial" w:cs="Arial"/>
          <w:sz w:val="24"/>
          <w:szCs w:val="24"/>
        </w:rPr>
      </w:pPr>
      <w:r w:rsidRPr="00CD3ADF">
        <w:rPr>
          <w:rFonts w:ascii="Arial" w:hAnsi="Arial" w:cs="Arial"/>
          <w:sz w:val="24"/>
          <w:szCs w:val="24"/>
        </w:rPr>
        <w:t xml:space="preserve">собственности СП  Воздвиженский сельсовет </w:t>
      </w:r>
    </w:p>
    <w:p w:rsidR="00DB5A28" w:rsidRPr="00CD3ADF" w:rsidRDefault="00DB5A28" w:rsidP="00DB5A28">
      <w:pPr>
        <w:jc w:val="right"/>
        <w:rPr>
          <w:rFonts w:ascii="Arial" w:hAnsi="Arial" w:cs="Arial"/>
          <w:sz w:val="24"/>
          <w:szCs w:val="24"/>
        </w:rPr>
      </w:pPr>
      <w:r w:rsidRPr="00CD3ADF">
        <w:rPr>
          <w:rFonts w:ascii="Arial" w:hAnsi="Arial" w:cs="Arial"/>
          <w:sz w:val="24"/>
          <w:szCs w:val="24"/>
        </w:rPr>
        <w:t xml:space="preserve">МР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w:t>
      </w:r>
      <w:r w:rsidRPr="00CD3ADF">
        <w:rPr>
          <w:rFonts w:ascii="Arial" w:hAnsi="Arial" w:cs="Arial"/>
          <w:b/>
          <w:sz w:val="24"/>
          <w:szCs w:val="24"/>
        </w:rPr>
        <w:t xml:space="preserve"> </w:t>
      </w:r>
    </w:p>
    <w:p w:rsidR="00DB5A28" w:rsidRPr="00CD3ADF" w:rsidRDefault="00DB5A28" w:rsidP="00DB5A28">
      <w:pPr>
        <w:pStyle w:val="a4"/>
        <w:jc w:val="right"/>
        <w:rPr>
          <w:rFonts w:ascii="Arial" w:hAnsi="Arial" w:cs="Arial"/>
          <w:sz w:val="24"/>
          <w:szCs w:val="24"/>
        </w:rPr>
      </w:pPr>
      <w:r w:rsidRPr="00CD3ADF">
        <w:rPr>
          <w:rFonts w:ascii="Arial" w:hAnsi="Arial" w:cs="Arial"/>
          <w:sz w:val="24"/>
          <w:szCs w:val="24"/>
        </w:rPr>
        <w:t xml:space="preserve">           </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Примерная форма акта обследования земельного участка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lastRenderedPageBreak/>
        <w:t xml:space="preserve">                               N _________</w:t>
      </w:r>
    </w:p>
    <w:p w:rsidR="00DB5A28" w:rsidRPr="00CD3ADF" w:rsidRDefault="00DB5A28" w:rsidP="00DB5A28">
      <w:pPr>
        <w:jc w:val="both"/>
        <w:rPr>
          <w:rFonts w:ascii="Arial" w:hAnsi="Arial" w:cs="Arial"/>
          <w:sz w:val="24"/>
          <w:szCs w:val="24"/>
        </w:rPr>
      </w:pP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"___" _______________ 20__ г.               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(дата составления)                            (место составления)</w:t>
      </w:r>
    </w:p>
    <w:p w:rsidR="00DB5A28" w:rsidRPr="00CD3ADF" w:rsidRDefault="00DB5A28" w:rsidP="00DB5A28">
      <w:pPr>
        <w:jc w:val="both"/>
        <w:rPr>
          <w:rFonts w:ascii="Arial" w:hAnsi="Arial" w:cs="Arial"/>
          <w:sz w:val="24"/>
          <w:szCs w:val="24"/>
        </w:rPr>
      </w:pP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Мною, _____________________________________________________________,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(фамилия, имя, отчество, должность лица, составившего акт)</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в присутствии 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(фамилии, имена, отчества присутствующих лиц)</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____________________________________________________________________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составлен настоящий акт обследования земельного участка.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1. Характеристика обследуемого земельного участка: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а) местоположение 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б) кадастровый номер 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в) площадь ________________________________________________________;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г) категории 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spellStart"/>
      <w:r w:rsidRPr="00CD3ADF">
        <w:rPr>
          <w:rFonts w:ascii="Arial" w:hAnsi="Arial" w:cs="Arial"/>
          <w:sz w:val="24"/>
          <w:szCs w:val="24"/>
        </w:rPr>
        <w:t>д</w:t>
      </w:r>
      <w:proofErr w:type="spellEnd"/>
      <w:r w:rsidRPr="00CD3ADF">
        <w:rPr>
          <w:rFonts w:ascii="Arial" w:hAnsi="Arial" w:cs="Arial"/>
          <w:sz w:val="24"/>
          <w:szCs w:val="24"/>
        </w:rPr>
        <w:t>)  вид  разрешенного использования соответствует назначению участка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___________________________________________________________________.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(да/нет; если нет, </w:t>
      </w:r>
      <w:proofErr w:type="gramStart"/>
      <w:r w:rsidRPr="00CD3ADF">
        <w:rPr>
          <w:rFonts w:ascii="Arial" w:hAnsi="Arial" w:cs="Arial"/>
          <w:sz w:val="24"/>
          <w:szCs w:val="24"/>
        </w:rPr>
        <w:t>то</w:t>
      </w:r>
      <w:proofErr w:type="gramEnd"/>
      <w:r w:rsidRPr="00CD3ADF">
        <w:rPr>
          <w:rFonts w:ascii="Arial" w:hAnsi="Arial" w:cs="Arial"/>
          <w:sz w:val="24"/>
          <w:szCs w:val="24"/>
        </w:rPr>
        <w:t xml:space="preserve"> каким образом)</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2. Основания пользования земельным участком:</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___________________________________________________________________.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gramStart"/>
      <w:r w:rsidRPr="00CD3ADF">
        <w:rPr>
          <w:rFonts w:ascii="Arial" w:hAnsi="Arial" w:cs="Arial"/>
          <w:sz w:val="24"/>
          <w:szCs w:val="24"/>
        </w:rPr>
        <w:t xml:space="preserve">(арендатор,  реквизиты  правоустанавливающих  и  </w:t>
      </w:r>
      <w:proofErr w:type="spellStart"/>
      <w:r w:rsidRPr="00CD3ADF">
        <w:rPr>
          <w:rFonts w:ascii="Arial" w:hAnsi="Arial" w:cs="Arial"/>
          <w:sz w:val="24"/>
          <w:szCs w:val="24"/>
        </w:rPr>
        <w:t>правоудостоверяющих</w:t>
      </w:r>
      <w:proofErr w:type="spellEnd"/>
      <w:proofErr w:type="gramEnd"/>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документов:  постановление  главы  администрации  муниципального  района,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городского    округа;   приказ  Министерства  </w:t>
      </w:r>
      <w:proofErr w:type="gramStart"/>
      <w:r w:rsidRPr="00CD3ADF">
        <w:rPr>
          <w:rFonts w:ascii="Arial" w:hAnsi="Arial" w:cs="Arial"/>
          <w:sz w:val="24"/>
          <w:szCs w:val="24"/>
        </w:rPr>
        <w:t>земельных</w:t>
      </w:r>
      <w:proofErr w:type="gramEnd"/>
      <w:r w:rsidRPr="00CD3ADF">
        <w:rPr>
          <w:rFonts w:ascii="Arial" w:hAnsi="Arial" w:cs="Arial"/>
          <w:sz w:val="24"/>
          <w:szCs w:val="24"/>
        </w:rPr>
        <w:t xml:space="preserve">  и  имущественных</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отношений    Республики    Башкортостан;    реквизиты   договора  аренды;</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gramStart"/>
      <w:r w:rsidRPr="00CD3ADF">
        <w:rPr>
          <w:rFonts w:ascii="Arial" w:hAnsi="Arial" w:cs="Arial"/>
          <w:sz w:val="24"/>
          <w:szCs w:val="24"/>
        </w:rPr>
        <w:t>свидетельство и др.))</w:t>
      </w:r>
      <w:proofErr w:type="gramEnd"/>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3.   Описание  объектов  недвижимости,  расположенных  на  </w:t>
      </w:r>
      <w:proofErr w:type="gramStart"/>
      <w:r w:rsidRPr="00CD3ADF">
        <w:rPr>
          <w:rFonts w:ascii="Arial" w:hAnsi="Arial" w:cs="Arial"/>
          <w:sz w:val="24"/>
          <w:szCs w:val="24"/>
        </w:rPr>
        <w:t>земельном</w:t>
      </w:r>
      <w:proofErr w:type="gramEnd"/>
    </w:p>
    <w:p w:rsidR="00DB5A28" w:rsidRPr="00CD3ADF" w:rsidRDefault="00DB5A28" w:rsidP="00DB5A28">
      <w:pPr>
        <w:pStyle w:val="a4"/>
        <w:jc w:val="both"/>
        <w:rPr>
          <w:rFonts w:ascii="Arial" w:hAnsi="Arial" w:cs="Arial"/>
          <w:sz w:val="24"/>
          <w:szCs w:val="24"/>
        </w:rPr>
      </w:pPr>
      <w:proofErr w:type="gramStart"/>
      <w:r w:rsidRPr="00CD3ADF">
        <w:rPr>
          <w:rFonts w:ascii="Arial" w:hAnsi="Arial" w:cs="Arial"/>
          <w:sz w:val="24"/>
          <w:szCs w:val="24"/>
        </w:rPr>
        <w:t>участке</w:t>
      </w:r>
      <w:proofErr w:type="gramEnd"/>
      <w:r w:rsidRPr="00CD3ADF">
        <w:rPr>
          <w:rFonts w:ascii="Arial" w:hAnsi="Arial" w:cs="Arial"/>
          <w:sz w:val="24"/>
          <w:szCs w:val="24"/>
        </w:rPr>
        <w:t>: _______________________________________________________________.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gramStart"/>
      <w:r w:rsidRPr="00CD3ADF">
        <w:rPr>
          <w:rFonts w:ascii="Arial" w:hAnsi="Arial" w:cs="Arial"/>
          <w:sz w:val="24"/>
          <w:szCs w:val="24"/>
        </w:rPr>
        <w:t>(наименование  и площадь, правообладатель, право, основания передачи</w:t>
      </w:r>
      <w:proofErr w:type="gramEnd"/>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(реквизиты))</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4. В результате обследования земельного участка установлено:</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___________________________________________________________________.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gramStart"/>
      <w:r w:rsidRPr="00CD3ADF">
        <w:rPr>
          <w:rFonts w:ascii="Arial" w:hAnsi="Arial" w:cs="Arial"/>
          <w:sz w:val="24"/>
          <w:szCs w:val="24"/>
        </w:rPr>
        <w:t>(указываются  обстоятельства, выявленные при обследовании земельного</w:t>
      </w:r>
      <w:proofErr w:type="gramEnd"/>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участка,    вид    фактического    использования    земельного   участка,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целевое/нецелевое использование)</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5. Дополнительная информация 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(при наличии)</w:t>
      </w:r>
    </w:p>
    <w:p w:rsidR="00DB5A28" w:rsidRPr="00CD3ADF" w:rsidRDefault="00DB5A28" w:rsidP="00DB5A28">
      <w:pPr>
        <w:jc w:val="both"/>
        <w:rPr>
          <w:rFonts w:ascii="Arial" w:hAnsi="Arial" w:cs="Arial"/>
          <w:sz w:val="24"/>
          <w:szCs w:val="24"/>
        </w:rPr>
      </w:pP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Наименование должности лица,       Арендатор (представитель арендатора)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составившего акт осмотра:          земельного участка</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gramStart"/>
      <w:r w:rsidRPr="00CD3ADF">
        <w:rPr>
          <w:rFonts w:ascii="Arial" w:hAnsi="Arial" w:cs="Arial"/>
          <w:sz w:val="24"/>
          <w:szCs w:val="24"/>
        </w:rPr>
        <w:t>(в случае присутствия его при</w:t>
      </w:r>
      <w:proofErr w:type="gramEnd"/>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gramStart"/>
      <w:r w:rsidRPr="00CD3ADF">
        <w:rPr>
          <w:rFonts w:ascii="Arial" w:hAnsi="Arial" w:cs="Arial"/>
          <w:sz w:val="24"/>
          <w:szCs w:val="24"/>
        </w:rPr>
        <w:t>обследовании</w:t>
      </w:r>
      <w:proofErr w:type="gramEnd"/>
      <w:r w:rsidRPr="00CD3ADF">
        <w:rPr>
          <w:rFonts w:ascii="Arial" w:hAnsi="Arial" w:cs="Arial"/>
          <w:sz w:val="24"/>
          <w:szCs w:val="24"/>
        </w:rPr>
        <w:t>)</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__________________________________ 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w:t>
      </w:r>
      <w:proofErr w:type="gramStart"/>
      <w:r w:rsidRPr="00CD3ADF">
        <w:rPr>
          <w:rFonts w:ascii="Arial" w:hAnsi="Arial" w:cs="Arial"/>
          <w:sz w:val="24"/>
          <w:szCs w:val="24"/>
        </w:rPr>
        <w:t>(подпись, фамилия, имя, отчество)  (фамилия, имя, отчество, должность,</w:t>
      </w:r>
      <w:proofErr w:type="gramEnd"/>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реквизиты доверенности и т. д.)</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(подпись, печать (при наличии печати))</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______________________________________</w:t>
      </w: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 xml:space="preserve">                                           (для комментариев)</w:t>
      </w:r>
    </w:p>
    <w:p w:rsidR="00DB5A28" w:rsidRPr="00CD3ADF" w:rsidRDefault="00DB5A28" w:rsidP="00DB5A28">
      <w:pPr>
        <w:jc w:val="both"/>
        <w:rPr>
          <w:rFonts w:ascii="Arial" w:hAnsi="Arial" w:cs="Arial"/>
          <w:sz w:val="24"/>
          <w:szCs w:val="24"/>
        </w:rPr>
      </w:pPr>
    </w:p>
    <w:p w:rsidR="00DB5A28" w:rsidRPr="00CD3ADF" w:rsidRDefault="00DB5A28" w:rsidP="00DB5A28">
      <w:pPr>
        <w:pStyle w:val="a4"/>
        <w:jc w:val="both"/>
        <w:rPr>
          <w:rFonts w:ascii="Arial" w:hAnsi="Arial" w:cs="Arial"/>
          <w:sz w:val="24"/>
          <w:szCs w:val="24"/>
        </w:rPr>
      </w:pPr>
      <w:r w:rsidRPr="00CD3ADF">
        <w:rPr>
          <w:rFonts w:ascii="Arial" w:hAnsi="Arial" w:cs="Arial"/>
          <w:sz w:val="24"/>
          <w:szCs w:val="24"/>
        </w:rPr>
        <w:t>К акту прилагаются: _____________________________________________________</w:t>
      </w:r>
    </w:p>
    <w:p w:rsidR="00DB5A28" w:rsidRPr="00CD3ADF" w:rsidRDefault="00DB5A28" w:rsidP="00CD3ADF">
      <w:pPr>
        <w:pStyle w:val="a4"/>
        <w:jc w:val="both"/>
        <w:rPr>
          <w:rFonts w:ascii="Arial" w:hAnsi="Arial" w:cs="Arial"/>
          <w:sz w:val="24"/>
          <w:szCs w:val="24"/>
        </w:rPr>
      </w:pPr>
      <w:r w:rsidRPr="00CD3ADF">
        <w:rPr>
          <w:rFonts w:ascii="Arial" w:hAnsi="Arial" w:cs="Arial"/>
          <w:sz w:val="24"/>
          <w:szCs w:val="24"/>
        </w:rPr>
        <w:t xml:space="preserve">                           (фотоматериалы, план земельного участка).</w:t>
      </w:r>
    </w:p>
    <w:p w:rsidR="00DB5A28" w:rsidRPr="00CD3ADF" w:rsidRDefault="00DB5A28" w:rsidP="00DB5A28">
      <w:pPr>
        <w:pStyle w:val="ConsPlusTitle"/>
        <w:widowControl/>
        <w:jc w:val="right"/>
        <w:outlineLvl w:val="0"/>
        <w:rPr>
          <w:b w:val="0"/>
          <w:sz w:val="24"/>
          <w:szCs w:val="24"/>
        </w:rPr>
      </w:pPr>
      <w:r w:rsidRPr="00CD3ADF">
        <w:rPr>
          <w:b w:val="0"/>
          <w:sz w:val="24"/>
          <w:szCs w:val="24"/>
        </w:rPr>
        <w:t>Приложение №3</w:t>
      </w:r>
    </w:p>
    <w:p w:rsidR="00DB5A28" w:rsidRPr="00CD3ADF" w:rsidRDefault="00DB5A28" w:rsidP="00DB5A28">
      <w:pPr>
        <w:autoSpaceDE w:val="0"/>
        <w:autoSpaceDN w:val="0"/>
        <w:adjustRightInd w:val="0"/>
        <w:jc w:val="right"/>
        <w:outlineLvl w:val="0"/>
        <w:rPr>
          <w:rFonts w:ascii="Arial" w:hAnsi="Arial" w:cs="Arial"/>
          <w:sz w:val="24"/>
          <w:szCs w:val="24"/>
        </w:rPr>
      </w:pPr>
      <w:r w:rsidRPr="00CD3ADF">
        <w:rPr>
          <w:rFonts w:ascii="Arial" w:hAnsi="Arial" w:cs="Arial"/>
          <w:sz w:val="24"/>
          <w:szCs w:val="24"/>
        </w:rPr>
        <w:t>Утверждены</w:t>
      </w:r>
    </w:p>
    <w:p w:rsidR="00DB5A28" w:rsidRPr="00CD3ADF" w:rsidRDefault="00DB5A28" w:rsidP="00DB5A28">
      <w:pPr>
        <w:autoSpaceDE w:val="0"/>
        <w:autoSpaceDN w:val="0"/>
        <w:adjustRightInd w:val="0"/>
        <w:jc w:val="right"/>
        <w:rPr>
          <w:rFonts w:ascii="Arial" w:hAnsi="Arial" w:cs="Arial"/>
          <w:sz w:val="24"/>
          <w:szCs w:val="24"/>
        </w:rPr>
      </w:pPr>
      <w:r w:rsidRPr="00CD3ADF">
        <w:rPr>
          <w:rFonts w:ascii="Arial" w:hAnsi="Arial" w:cs="Arial"/>
          <w:sz w:val="24"/>
          <w:szCs w:val="24"/>
        </w:rPr>
        <w:t xml:space="preserve">Решением Совета </w:t>
      </w:r>
    </w:p>
    <w:p w:rsidR="00DB5A28" w:rsidRPr="00CD3ADF" w:rsidRDefault="00DB5A28" w:rsidP="00DB5A28">
      <w:pPr>
        <w:autoSpaceDE w:val="0"/>
        <w:autoSpaceDN w:val="0"/>
        <w:adjustRightInd w:val="0"/>
        <w:jc w:val="right"/>
        <w:rPr>
          <w:rFonts w:ascii="Arial" w:hAnsi="Arial" w:cs="Arial"/>
          <w:sz w:val="24"/>
          <w:szCs w:val="24"/>
        </w:rPr>
      </w:pPr>
      <w:r w:rsidRPr="00CD3ADF">
        <w:rPr>
          <w:rFonts w:ascii="Arial" w:hAnsi="Arial" w:cs="Arial"/>
          <w:sz w:val="24"/>
          <w:szCs w:val="24"/>
        </w:rPr>
        <w:t>сельского поселения</w:t>
      </w:r>
    </w:p>
    <w:p w:rsidR="00DB5A28" w:rsidRPr="00CD3ADF" w:rsidRDefault="00DB5A28" w:rsidP="00DB5A28">
      <w:pPr>
        <w:autoSpaceDE w:val="0"/>
        <w:autoSpaceDN w:val="0"/>
        <w:adjustRightInd w:val="0"/>
        <w:jc w:val="right"/>
        <w:rPr>
          <w:rFonts w:ascii="Arial" w:hAnsi="Arial" w:cs="Arial"/>
          <w:sz w:val="24"/>
          <w:szCs w:val="24"/>
        </w:rPr>
      </w:pPr>
      <w:r w:rsidRPr="00CD3ADF">
        <w:rPr>
          <w:rFonts w:ascii="Arial" w:hAnsi="Arial" w:cs="Arial"/>
          <w:sz w:val="24"/>
          <w:szCs w:val="24"/>
        </w:rPr>
        <w:t xml:space="preserve"> Воздвиженский сельсовет</w:t>
      </w:r>
    </w:p>
    <w:p w:rsidR="00DB5A28" w:rsidRPr="00CD3ADF" w:rsidRDefault="00DB5A28" w:rsidP="00DB5A28">
      <w:pPr>
        <w:autoSpaceDE w:val="0"/>
        <w:autoSpaceDN w:val="0"/>
        <w:adjustRightInd w:val="0"/>
        <w:jc w:val="right"/>
        <w:rPr>
          <w:rFonts w:ascii="Arial" w:hAnsi="Arial" w:cs="Arial"/>
          <w:sz w:val="24"/>
          <w:szCs w:val="24"/>
        </w:rPr>
      </w:pPr>
      <w:r w:rsidRPr="00CD3ADF">
        <w:rPr>
          <w:rFonts w:ascii="Arial" w:hAnsi="Arial" w:cs="Arial"/>
          <w:sz w:val="24"/>
          <w:szCs w:val="24"/>
        </w:rPr>
        <w:t>муниципального района</w:t>
      </w:r>
    </w:p>
    <w:p w:rsidR="00DB5A28" w:rsidRPr="00CD3ADF" w:rsidRDefault="00DB5A28" w:rsidP="00DB5A28">
      <w:pPr>
        <w:autoSpaceDE w:val="0"/>
        <w:autoSpaceDN w:val="0"/>
        <w:adjustRightInd w:val="0"/>
        <w:jc w:val="right"/>
        <w:rPr>
          <w:rFonts w:ascii="Arial" w:hAnsi="Arial" w:cs="Arial"/>
          <w:sz w:val="24"/>
          <w:szCs w:val="24"/>
        </w:rPr>
      </w:pPr>
      <w:r w:rsidRPr="00CD3ADF">
        <w:rPr>
          <w:rFonts w:ascii="Arial" w:hAnsi="Arial" w:cs="Arial"/>
          <w:sz w:val="24"/>
          <w:szCs w:val="24"/>
        </w:rPr>
        <w:t xml:space="preserve"> </w:t>
      </w:r>
      <w:proofErr w:type="spellStart"/>
      <w:r w:rsidRPr="00CD3ADF">
        <w:rPr>
          <w:rFonts w:ascii="Arial" w:hAnsi="Arial" w:cs="Arial"/>
          <w:sz w:val="24"/>
          <w:szCs w:val="24"/>
        </w:rPr>
        <w:t>Альшеевский</w:t>
      </w:r>
      <w:proofErr w:type="spellEnd"/>
      <w:r w:rsidRPr="00CD3ADF">
        <w:rPr>
          <w:rFonts w:ascii="Arial" w:hAnsi="Arial" w:cs="Arial"/>
          <w:sz w:val="24"/>
          <w:szCs w:val="24"/>
        </w:rPr>
        <w:t xml:space="preserve"> район</w:t>
      </w:r>
    </w:p>
    <w:p w:rsidR="00DB5A28" w:rsidRPr="00CD3ADF" w:rsidRDefault="00DB5A28" w:rsidP="00DB5A28">
      <w:pPr>
        <w:autoSpaceDE w:val="0"/>
        <w:autoSpaceDN w:val="0"/>
        <w:adjustRightInd w:val="0"/>
        <w:jc w:val="right"/>
        <w:rPr>
          <w:rFonts w:ascii="Arial" w:hAnsi="Arial" w:cs="Arial"/>
          <w:sz w:val="24"/>
          <w:szCs w:val="24"/>
        </w:rPr>
      </w:pPr>
      <w:r w:rsidRPr="00CD3ADF">
        <w:rPr>
          <w:rFonts w:ascii="Arial" w:hAnsi="Arial" w:cs="Arial"/>
          <w:sz w:val="24"/>
          <w:szCs w:val="24"/>
        </w:rPr>
        <w:t xml:space="preserve">от 22.12.2017 года №118 </w:t>
      </w:r>
    </w:p>
    <w:p w:rsidR="00DB5A28" w:rsidRPr="00CD3ADF" w:rsidRDefault="00DB5A28" w:rsidP="00DB5A28">
      <w:pPr>
        <w:pStyle w:val="a6"/>
        <w:spacing w:line="216" w:lineRule="auto"/>
        <w:ind w:firstLine="0"/>
        <w:jc w:val="left"/>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r w:rsidRPr="00CD3ADF">
        <w:rPr>
          <w:rFonts w:ascii="Arial" w:hAnsi="Arial" w:cs="Arial"/>
          <w:b w:val="0"/>
          <w:spacing w:val="60"/>
          <w:szCs w:val="24"/>
        </w:rPr>
        <w:t xml:space="preserve">Финансово экономическое обоснование </w:t>
      </w:r>
    </w:p>
    <w:p w:rsidR="00DB5A28" w:rsidRPr="00CD3ADF" w:rsidRDefault="00DB5A28" w:rsidP="00DB5A28">
      <w:pPr>
        <w:pStyle w:val="a6"/>
        <w:spacing w:line="216" w:lineRule="auto"/>
        <w:ind w:firstLine="0"/>
        <w:rPr>
          <w:rFonts w:ascii="Arial" w:hAnsi="Arial" w:cs="Arial"/>
          <w:b w:val="0"/>
          <w:caps w:val="0"/>
          <w:szCs w:val="24"/>
        </w:rPr>
      </w:pPr>
      <w:r w:rsidRPr="00CD3ADF">
        <w:rPr>
          <w:rFonts w:ascii="Arial" w:hAnsi="Arial" w:cs="Arial"/>
          <w:b w:val="0"/>
          <w:caps w:val="0"/>
          <w:spacing w:val="60"/>
          <w:szCs w:val="24"/>
        </w:rPr>
        <w:t>по</w:t>
      </w:r>
      <w:r w:rsidRPr="00CD3ADF">
        <w:rPr>
          <w:rFonts w:ascii="Arial" w:hAnsi="Arial" w:cs="Arial"/>
          <w:b w:val="0"/>
          <w:caps w:val="0"/>
          <w:color w:val="000000"/>
          <w:szCs w:val="24"/>
        </w:rPr>
        <w:t xml:space="preserve">ставкам </w:t>
      </w:r>
      <w:r w:rsidRPr="00CD3ADF">
        <w:rPr>
          <w:rFonts w:ascii="Arial" w:hAnsi="Arial" w:cs="Arial"/>
          <w:b w:val="0"/>
          <w:caps w:val="0"/>
          <w:szCs w:val="24"/>
        </w:rPr>
        <w:t>арендной платы за земли п</w:t>
      </w:r>
      <w:r w:rsidRPr="00CD3ADF">
        <w:rPr>
          <w:rFonts w:ascii="Arial" w:hAnsi="Arial" w:cs="Arial"/>
          <w:b w:val="0"/>
          <w:bCs/>
          <w:caps w:val="0"/>
          <w:szCs w:val="24"/>
        </w:rPr>
        <w:t xml:space="preserve">о  сельскому поселению Воздвиженский сельсовет </w:t>
      </w:r>
      <w:r w:rsidRPr="00CD3ADF">
        <w:rPr>
          <w:rFonts w:ascii="Arial" w:hAnsi="Arial" w:cs="Arial"/>
          <w:b w:val="0"/>
          <w:caps w:val="0"/>
          <w:szCs w:val="24"/>
        </w:rPr>
        <w:t xml:space="preserve">для определения размера арендной платы, в процентах от кадастровой стоимости земельных участков, за земли находящиеся в муниципальной собственности </w:t>
      </w:r>
      <w:r w:rsidRPr="00CD3ADF">
        <w:rPr>
          <w:rFonts w:ascii="Arial" w:hAnsi="Arial" w:cs="Arial"/>
          <w:b w:val="0"/>
          <w:bCs/>
          <w:caps w:val="0"/>
          <w:szCs w:val="24"/>
        </w:rPr>
        <w:t xml:space="preserve">сельского поселения  Воздвиженский сельсовет </w:t>
      </w:r>
      <w:r w:rsidRPr="00CD3ADF">
        <w:rPr>
          <w:rFonts w:ascii="Arial" w:hAnsi="Arial" w:cs="Arial"/>
          <w:b w:val="0"/>
          <w:caps w:val="0"/>
          <w:szCs w:val="24"/>
        </w:rPr>
        <w:t xml:space="preserve">муниципального района </w:t>
      </w:r>
      <w:proofErr w:type="spellStart"/>
      <w:r w:rsidRPr="00CD3ADF">
        <w:rPr>
          <w:rFonts w:ascii="Arial" w:hAnsi="Arial" w:cs="Arial"/>
          <w:b w:val="0"/>
          <w:caps w:val="0"/>
          <w:szCs w:val="24"/>
        </w:rPr>
        <w:t>Альшеевский</w:t>
      </w:r>
      <w:proofErr w:type="spellEnd"/>
      <w:r w:rsidRPr="00CD3ADF">
        <w:rPr>
          <w:rFonts w:ascii="Arial" w:hAnsi="Arial" w:cs="Arial"/>
          <w:b w:val="0"/>
          <w:caps w:val="0"/>
          <w:szCs w:val="24"/>
        </w:rPr>
        <w:t xml:space="preserve"> район </w:t>
      </w:r>
    </w:p>
    <w:p w:rsidR="00DB5A28" w:rsidRPr="00CD3ADF" w:rsidRDefault="00DB5A28" w:rsidP="00DB5A28">
      <w:pPr>
        <w:pStyle w:val="a6"/>
        <w:spacing w:line="216" w:lineRule="auto"/>
        <w:ind w:firstLine="0"/>
        <w:rPr>
          <w:rFonts w:ascii="Arial" w:hAnsi="Arial" w:cs="Arial"/>
          <w:b w:val="0"/>
          <w:bCs/>
          <w:caps w:val="0"/>
          <w:szCs w:val="24"/>
        </w:rPr>
      </w:pPr>
      <w:r w:rsidRPr="00CD3ADF">
        <w:rPr>
          <w:rFonts w:ascii="Arial" w:hAnsi="Arial" w:cs="Arial"/>
          <w:b w:val="0"/>
          <w:bCs/>
          <w:caps w:val="0"/>
          <w:szCs w:val="24"/>
        </w:rPr>
        <w:t>на 2018 год</w:t>
      </w:r>
    </w:p>
    <w:p w:rsidR="00DB5A28" w:rsidRPr="00CD3ADF" w:rsidRDefault="00DB5A28" w:rsidP="00DB5A28">
      <w:pPr>
        <w:pStyle w:val="a6"/>
        <w:spacing w:line="216" w:lineRule="auto"/>
        <w:ind w:left="-1080" w:firstLine="0"/>
        <w:rPr>
          <w:rFonts w:ascii="Arial" w:hAnsi="Arial" w:cs="Arial"/>
          <w:b w:val="0"/>
          <w:bCs/>
          <w:caps w:val="0"/>
          <w:szCs w:val="24"/>
        </w:rPr>
      </w:pPr>
    </w:p>
    <w:p w:rsidR="00DB5A28" w:rsidRPr="00CD3ADF" w:rsidRDefault="00DB5A28" w:rsidP="00DB5A28">
      <w:pPr>
        <w:pStyle w:val="a6"/>
        <w:spacing w:line="216" w:lineRule="auto"/>
        <w:ind w:firstLine="708"/>
        <w:jc w:val="both"/>
        <w:rPr>
          <w:rFonts w:ascii="Arial" w:hAnsi="Arial" w:cs="Arial"/>
          <w:b w:val="0"/>
          <w:bCs/>
          <w:caps w:val="0"/>
          <w:szCs w:val="24"/>
        </w:rPr>
      </w:pPr>
      <w:proofErr w:type="gramStart"/>
      <w:r w:rsidRPr="00CD3ADF">
        <w:rPr>
          <w:rFonts w:ascii="Arial" w:hAnsi="Arial" w:cs="Arial"/>
          <w:b w:val="0"/>
          <w:caps w:val="0"/>
          <w:szCs w:val="24"/>
        </w:rPr>
        <w:t xml:space="preserve">В соответствии с  требованием земельного кодекса Российской Федерации  подготовлен  проект решения Совета об утверждении </w:t>
      </w:r>
      <w:r w:rsidRPr="00CD3ADF">
        <w:rPr>
          <w:rFonts w:ascii="Arial" w:hAnsi="Arial" w:cs="Arial"/>
          <w:b w:val="0"/>
          <w:caps w:val="0"/>
          <w:color w:val="000000"/>
          <w:szCs w:val="24"/>
        </w:rPr>
        <w:t xml:space="preserve">ставок </w:t>
      </w:r>
      <w:r w:rsidRPr="00CD3ADF">
        <w:rPr>
          <w:rFonts w:ascii="Arial" w:hAnsi="Arial" w:cs="Arial"/>
          <w:b w:val="0"/>
          <w:caps w:val="0"/>
          <w:szCs w:val="24"/>
        </w:rPr>
        <w:t>арендной платы, в процентах от кадастровой стоимости земельных участков</w:t>
      </w:r>
      <w:r w:rsidRPr="00CD3ADF">
        <w:rPr>
          <w:rFonts w:ascii="Arial" w:hAnsi="Arial" w:cs="Arial"/>
          <w:b w:val="0"/>
          <w:bCs/>
          <w:caps w:val="0"/>
          <w:szCs w:val="24"/>
        </w:rPr>
        <w:t xml:space="preserve"> по  сельскому поселению Воздвиженский сельсовет</w:t>
      </w:r>
      <w:r w:rsidRPr="00CD3ADF">
        <w:rPr>
          <w:rFonts w:ascii="Arial" w:hAnsi="Arial" w:cs="Arial"/>
          <w:b w:val="0"/>
          <w:caps w:val="0"/>
          <w:szCs w:val="24"/>
        </w:rPr>
        <w:t xml:space="preserve"> для определения размера арендной платы за земли находящиеся в муниципальной собственности </w:t>
      </w:r>
      <w:r w:rsidRPr="00CD3ADF">
        <w:rPr>
          <w:rFonts w:ascii="Arial" w:hAnsi="Arial" w:cs="Arial"/>
          <w:b w:val="0"/>
          <w:bCs/>
          <w:caps w:val="0"/>
          <w:szCs w:val="24"/>
        </w:rPr>
        <w:t>сельского поселения Воздвиженский сельсовет</w:t>
      </w:r>
      <w:r w:rsidRPr="00CD3ADF">
        <w:rPr>
          <w:rFonts w:ascii="Arial" w:hAnsi="Arial" w:cs="Arial"/>
          <w:b w:val="0"/>
          <w:caps w:val="0"/>
          <w:szCs w:val="24"/>
        </w:rPr>
        <w:t xml:space="preserve"> муниципального района </w:t>
      </w:r>
      <w:proofErr w:type="spellStart"/>
      <w:r w:rsidRPr="00CD3ADF">
        <w:rPr>
          <w:rFonts w:ascii="Arial" w:hAnsi="Arial" w:cs="Arial"/>
          <w:b w:val="0"/>
          <w:caps w:val="0"/>
          <w:szCs w:val="24"/>
        </w:rPr>
        <w:t>Альшеевский</w:t>
      </w:r>
      <w:proofErr w:type="spellEnd"/>
      <w:r w:rsidRPr="00CD3ADF">
        <w:rPr>
          <w:rFonts w:ascii="Arial" w:hAnsi="Arial" w:cs="Arial"/>
          <w:b w:val="0"/>
          <w:caps w:val="0"/>
          <w:szCs w:val="24"/>
        </w:rPr>
        <w:t xml:space="preserve"> район </w:t>
      </w:r>
      <w:r w:rsidRPr="00CD3ADF">
        <w:rPr>
          <w:rFonts w:ascii="Arial" w:hAnsi="Arial" w:cs="Arial"/>
          <w:b w:val="0"/>
          <w:bCs/>
          <w:caps w:val="0"/>
          <w:szCs w:val="24"/>
        </w:rPr>
        <w:t>на 2018 год.</w:t>
      </w:r>
      <w:proofErr w:type="gramEnd"/>
    </w:p>
    <w:p w:rsidR="00DB5A28" w:rsidRPr="00CD3ADF" w:rsidRDefault="00DB5A28" w:rsidP="00DB5A28">
      <w:pPr>
        <w:autoSpaceDE w:val="0"/>
        <w:autoSpaceDN w:val="0"/>
        <w:adjustRightInd w:val="0"/>
        <w:ind w:firstLine="720"/>
        <w:jc w:val="both"/>
        <w:rPr>
          <w:rFonts w:ascii="Arial" w:hAnsi="Arial" w:cs="Arial"/>
          <w:sz w:val="24"/>
          <w:szCs w:val="24"/>
        </w:rPr>
      </w:pPr>
      <w:r w:rsidRPr="00CD3ADF">
        <w:rPr>
          <w:rFonts w:ascii="Arial" w:hAnsi="Arial" w:cs="Arial"/>
          <w:sz w:val="24"/>
          <w:szCs w:val="24"/>
        </w:rPr>
        <w:t>В соответствии с постановлением Правительства Российской Федерации от 16.07.2009 г. № 582 арендная плата при аренде земельных участков, находящихся в государственной или муниципальной собственности, определяется исходя из следующих основных принципов:</w:t>
      </w:r>
    </w:p>
    <w:p w:rsidR="00DB5A28" w:rsidRPr="00CD3ADF" w:rsidRDefault="00DB5A28" w:rsidP="00DB5A28">
      <w:pPr>
        <w:autoSpaceDE w:val="0"/>
        <w:autoSpaceDN w:val="0"/>
        <w:adjustRightInd w:val="0"/>
        <w:ind w:firstLine="720"/>
        <w:jc w:val="both"/>
        <w:rPr>
          <w:rFonts w:ascii="Arial" w:hAnsi="Arial" w:cs="Arial"/>
          <w:sz w:val="24"/>
          <w:szCs w:val="24"/>
        </w:rPr>
      </w:pPr>
      <w:r w:rsidRPr="00CD3ADF">
        <w:rPr>
          <w:rFonts w:ascii="Arial" w:hAnsi="Arial" w:cs="Arial"/>
          <w:sz w:val="24"/>
          <w:szCs w:val="24"/>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и их разрешенного использования;</w:t>
      </w:r>
    </w:p>
    <w:p w:rsidR="00DB5A28" w:rsidRPr="00CD3ADF" w:rsidRDefault="00DB5A28" w:rsidP="00DB5A28">
      <w:pPr>
        <w:autoSpaceDE w:val="0"/>
        <w:autoSpaceDN w:val="0"/>
        <w:adjustRightInd w:val="0"/>
        <w:ind w:firstLine="720"/>
        <w:jc w:val="both"/>
        <w:rPr>
          <w:rFonts w:ascii="Arial" w:hAnsi="Arial" w:cs="Arial"/>
          <w:sz w:val="24"/>
          <w:szCs w:val="24"/>
        </w:rPr>
      </w:pPr>
      <w:r w:rsidRPr="00CD3ADF">
        <w:rPr>
          <w:rFonts w:ascii="Arial" w:hAnsi="Arial" w:cs="Arial"/>
          <w:sz w:val="24"/>
          <w:szCs w:val="24"/>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DB5A28" w:rsidRPr="00CD3ADF" w:rsidRDefault="00DB5A28" w:rsidP="00DB5A28">
      <w:pPr>
        <w:autoSpaceDE w:val="0"/>
        <w:autoSpaceDN w:val="0"/>
        <w:adjustRightInd w:val="0"/>
        <w:ind w:firstLine="720"/>
        <w:jc w:val="both"/>
        <w:rPr>
          <w:rFonts w:ascii="Arial" w:hAnsi="Arial" w:cs="Arial"/>
          <w:sz w:val="24"/>
          <w:szCs w:val="24"/>
        </w:rPr>
      </w:pPr>
      <w:r w:rsidRPr="00CD3ADF">
        <w:rPr>
          <w:rFonts w:ascii="Arial" w:hAnsi="Arial" w:cs="Arial"/>
          <w:sz w:val="24"/>
          <w:szCs w:val="24"/>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DB5A28" w:rsidRPr="00CD3ADF" w:rsidRDefault="00DB5A28" w:rsidP="00DB5A28">
      <w:pPr>
        <w:autoSpaceDE w:val="0"/>
        <w:autoSpaceDN w:val="0"/>
        <w:adjustRightInd w:val="0"/>
        <w:ind w:firstLine="720"/>
        <w:jc w:val="both"/>
        <w:rPr>
          <w:rFonts w:ascii="Arial" w:hAnsi="Arial" w:cs="Arial"/>
          <w:sz w:val="24"/>
          <w:szCs w:val="24"/>
        </w:rPr>
      </w:pPr>
      <w:r w:rsidRPr="00CD3ADF">
        <w:rPr>
          <w:rFonts w:ascii="Arial" w:hAnsi="Arial" w:cs="Arial"/>
          <w:sz w:val="24"/>
          <w:szCs w:val="24"/>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DB5A28" w:rsidRPr="00CD3ADF" w:rsidRDefault="00DB5A28" w:rsidP="00DB5A28">
      <w:pPr>
        <w:autoSpaceDE w:val="0"/>
        <w:autoSpaceDN w:val="0"/>
        <w:adjustRightInd w:val="0"/>
        <w:ind w:firstLine="720"/>
        <w:jc w:val="both"/>
        <w:rPr>
          <w:rFonts w:ascii="Arial" w:hAnsi="Arial" w:cs="Arial"/>
          <w:sz w:val="24"/>
          <w:szCs w:val="24"/>
        </w:rPr>
      </w:pPr>
      <w:r w:rsidRPr="00CD3ADF">
        <w:rPr>
          <w:rFonts w:ascii="Arial" w:hAnsi="Arial" w:cs="Arial"/>
          <w:sz w:val="24"/>
          <w:szCs w:val="24"/>
        </w:rPr>
        <w:t xml:space="preserve">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  </w:t>
      </w:r>
    </w:p>
    <w:p w:rsidR="00DB5A28" w:rsidRPr="00CD3ADF" w:rsidRDefault="00DB5A28" w:rsidP="00DB5A28">
      <w:pPr>
        <w:spacing w:line="216" w:lineRule="auto"/>
        <w:ind w:firstLine="567"/>
        <w:jc w:val="both"/>
        <w:rPr>
          <w:rFonts w:ascii="Arial" w:hAnsi="Arial" w:cs="Arial"/>
          <w:sz w:val="24"/>
          <w:szCs w:val="24"/>
        </w:rPr>
      </w:pPr>
      <w:r w:rsidRPr="00CD3ADF">
        <w:rPr>
          <w:rFonts w:ascii="Arial" w:hAnsi="Arial" w:cs="Arial"/>
          <w:sz w:val="24"/>
          <w:szCs w:val="24"/>
        </w:rPr>
        <w:lastRenderedPageBreak/>
        <w:t>Основная цель при разработке ставок было недопущение снижения доходов бюджета от аренды земельных участков относительно доходов 2017 года.</w:t>
      </w:r>
    </w:p>
    <w:p w:rsidR="00DB5A28" w:rsidRPr="00CD3ADF" w:rsidRDefault="00DB5A28" w:rsidP="00DB5A28">
      <w:pPr>
        <w:autoSpaceDE w:val="0"/>
        <w:autoSpaceDN w:val="0"/>
        <w:adjustRightInd w:val="0"/>
        <w:ind w:firstLine="720"/>
        <w:jc w:val="both"/>
        <w:rPr>
          <w:rFonts w:ascii="Arial" w:hAnsi="Arial" w:cs="Arial"/>
          <w:sz w:val="24"/>
          <w:szCs w:val="24"/>
        </w:rPr>
      </w:pPr>
      <w:r w:rsidRPr="00CD3ADF">
        <w:rPr>
          <w:rFonts w:ascii="Arial" w:hAnsi="Arial" w:cs="Arial"/>
          <w:color w:val="000000"/>
          <w:sz w:val="24"/>
          <w:szCs w:val="24"/>
        </w:rPr>
        <w:t xml:space="preserve">В соответствии с </w:t>
      </w:r>
      <w:r w:rsidRPr="00CD3ADF">
        <w:rPr>
          <w:rFonts w:ascii="Arial" w:hAnsi="Arial" w:cs="Arial"/>
          <w:sz w:val="24"/>
          <w:szCs w:val="24"/>
        </w:rPr>
        <w:t>принципом экономической обоснованности, согласно которого арендная плата устанавливается в размере, соответствующем доходности земельного участка с учетом категории земель и их разрешенного использования</w:t>
      </w:r>
      <w:r w:rsidRPr="00CD3ADF">
        <w:rPr>
          <w:rFonts w:ascii="Arial" w:hAnsi="Arial" w:cs="Arial"/>
          <w:bCs/>
          <w:sz w:val="24"/>
          <w:szCs w:val="24"/>
        </w:rPr>
        <w:t xml:space="preserve"> и в</w:t>
      </w:r>
      <w:r w:rsidRPr="00CD3ADF">
        <w:rPr>
          <w:rFonts w:ascii="Arial" w:hAnsi="Arial" w:cs="Arial"/>
          <w:sz w:val="24"/>
          <w:szCs w:val="24"/>
        </w:rPr>
        <w:t xml:space="preserve"> целях недопущения снижения доходов бюджета от арендной платы за землю </w:t>
      </w:r>
      <w:r w:rsidRPr="00CD3ADF">
        <w:rPr>
          <w:rFonts w:ascii="Arial" w:hAnsi="Arial" w:cs="Arial"/>
          <w:bCs/>
          <w:sz w:val="24"/>
          <w:szCs w:val="24"/>
        </w:rPr>
        <w:t xml:space="preserve">на 2018 год </w:t>
      </w:r>
      <w:r w:rsidRPr="00CD3ADF">
        <w:rPr>
          <w:rFonts w:ascii="Arial" w:hAnsi="Arial" w:cs="Arial"/>
          <w:sz w:val="24"/>
          <w:szCs w:val="24"/>
        </w:rPr>
        <w:t>производится индексация ставок арендной платы.</w:t>
      </w:r>
    </w:p>
    <w:p w:rsidR="00DB5A28" w:rsidRPr="00CD3ADF" w:rsidRDefault="00DB5A28" w:rsidP="00DB5A28">
      <w:pPr>
        <w:pStyle w:val="ConsPlusNormal"/>
        <w:ind w:firstLine="709"/>
        <w:jc w:val="both"/>
        <w:rPr>
          <w:sz w:val="24"/>
          <w:szCs w:val="24"/>
        </w:rPr>
      </w:pPr>
      <w:r w:rsidRPr="00CD3ADF">
        <w:rPr>
          <w:sz w:val="24"/>
          <w:szCs w:val="24"/>
        </w:rPr>
        <w:t>Проектом решения Совета предусмотрена индексация средних ставок арендной платы за земельные участки с учетом прогнозного показателя индекса потребительских цен – 103,8 % (согласно Прогнозу социально-экономического развития Республики Башкортостан на 2016 год и на период до 2018 года). Указанные ставки арендной платы за землю при начислении арендной платы по договорам аренды земельных участков с 1 января 2018 года определяются с коэффициентом 1,038 к ставкам, действующим в 2017 году.</w:t>
      </w:r>
    </w:p>
    <w:p w:rsidR="00DB5A28" w:rsidRPr="00CD3ADF" w:rsidRDefault="00DB5A28" w:rsidP="00DB5A28">
      <w:pPr>
        <w:ind w:firstLine="708"/>
        <w:jc w:val="both"/>
        <w:rPr>
          <w:rFonts w:ascii="Arial" w:hAnsi="Arial" w:cs="Arial"/>
          <w:sz w:val="24"/>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jc w:val="left"/>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pStyle w:val="a6"/>
        <w:spacing w:line="216" w:lineRule="auto"/>
        <w:ind w:firstLine="0"/>
        <w:rPr>
          <w:rFonts w:ascii="Arial" w:hAnsi="Arial" w:cs="Arial"/>
          <w:b w:val="0"/>
          <w:spacing w:val="60"/>
          <w:szCs w:val="24"/>
        </w:rPr>
      </w:pPr>
    </w:p>
    <w:p w:rsidR="00DB5A28" w:rsidRPr="00CD3ADF" w:rsidRDefault="00DB5A28" w:rsidP="00DB5A28">
      <w:pPr>
        <w:ind w:firstLine="708"/>
        <w:jc w:val="both"/>
        <w:rPr>
          <w:rFonts w:ascii="Arial" w:hAnsi="Arial" w:cs="Arial"/>
          <w:sz w:val="24"/>
          <w:szCs w:val="24"/>
        </w:rPr>
      </w:pPr>
      <w:r w:rsidRPr="00CD3ADF">
        <w:rPr>
          <w:rFonts w:ascii="Arial" w:hAnsi="Arial" w:cs="Arial"/>
          <w:sz w:val="24"/>
          <w:szCs w:val="24"/>
        </w:rPr>
        <w:t xml:space="preserve"> </w:t>
      </w:r>
    </w:p>
    <w:p w:rsidR="00F53F95" w:rsidRPr="00CD3ADF" w:rsidRDefault="00F53F95">
      <w:pPr>
        <w:rPr>
          <w:rFonts w:ascii="Arial" w:hAnsi="Arial" w:cs="Arial"/>
          <w:sz w:val="24"/>
          <w:szCs w:val="24"/>
        </w:rPr>
      </w:pPr>
    </w:p>
    <w:sectPr w:rsidR="00F53F95" w:rsidRPr="00CD3ADF" w:rsidSect="00F53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927"/>
    <w:rsid w:val="00181EFA"/>
    <w:rsid w:val="001E6F48"/>
    <w:rsid w:val="005964BD"/>
    <w:rsid w:val="005F201A"/>
    <w:rsid w:val="009D6927"/>
    <w:rsid w:val="00A43AAE"/>
    <w:rsid w:val="00B60D55"/>
    <w:rsid w:val="00CD3ADF"/>
    <w:rsid w:val="00DB5A28"/>
    <w:rsid w:val="00F53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2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DB5A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5A28"/>
    <w:rPr>
      <w:rFonts w:ascii="Arial" w:eastAsia="Times New Roman" w:hAnsi="Arial" w:cs="Arial"/>
      <w:b/>
      <w:bCs/>
      <w:kern w:val="32"/>
      <w:sz w:val="32"/>
      <w:szCs w:val="32"/>
      <w:lang w:eastAsia="ru-RU"/>
    </w:rPr>
  </w:style>
  <w:style w:type="paragraph" w:styleId="a3">
    <w:name w:val="No Spacing"/>
    <w:uiPriority w:val="99"/>
    <w:qFormat/>
    <w:rsid w:val="00DB5A2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B5A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DB5A28"/>
    <w:pPr>
      <w:spacing w:before="100" w:beforeAutospacing="1" w:after="100" w:afterAutospacing="1"/>
    </w:pPr>
    <w:rPr>
      <w:sz w:val="24"/>
      <w:szCs w:val="24"/>
    </w:rPr>
  </w:style>
  <w:style w:type="paragraph" w:customStyle="1" w:styleId="a4">
    <w:name w:val="Таблицы (моноширинный)"/>
    <w:basedOn w:val="a"/>
    <w:next w:val="a"/>
    <w:uiPriority w:val="99"/>
    <w:rsid w:val="00DB5A28"/>
    <w:pPr>
      <w:widowControl w:val="0"/>
      <w:autoSpaceDE w:val="0"/>
      <w:autoSpaceDN w:val="0"/>
      <w:adjustRightInd w:val="0"/>
    </w:pPr>
    <w:rPr>
      <w:rFonts w:ascii="Courier New" w:hAnsi="Courier New" w:cs="Courier New"/>
      <w:sz w:val="26"/>
      <w:szCs w:val="26"/>
    </w:rPr>
  </w:style>
  <w:style w:type="character" w:styleId="a5">
    <w:name w:val="Hyperlink"/>
    <w:basedOn w:val="a0"/>
    <w:uiPriority w:val="99"/>
    <w:semiHidden/>
    <w:unhideWhenUsed/>
    <w:rsid w:val="00DB5A28"/>
    <w:rPr>
      <w:color w:val="0000FF"/>
      <w:u w:val="single"/>
    </w:rPr>
  </w:style>
  <w:style w:type="paragraph" w:styleId="a6">
    <w:name w:val="Title"/>
    <w:basedOn w:val="a"/>
    <w:link w:val="a7"/>
    <w:qFormat/>
    <w:rsid w:val="00DB5A28"/>
    <w:pPr>
      <w:overflowPunct w:val="0"/>
      <w:autoSpaceDE w:val="0"/>
      <w:autoSpaceDN w:val="0"/>
      <w:adjustRightInd w:val="0"/>
      <w:spacing w:line="360" w:lineRule="auto"/>
      <w:ind w:firstLine="567"/>
      <w:jc w:val="center"/>
      <w:textAlignment w:val="baseline"/>
    </w:pPr>
    <w:rPr>
      <w:b/>
      <w:caps/>
      <w:sz w:val="24"/>
      <w:szCs w:val="20"/>
    </w:rPr>
  </w:style>
  <w:style w:type="character" w:customStyle="1" w:styleId="a7">
    <w:name w:val="Название Знак"/>
    <w:basedOn w:val="a0"/>
    <w:link w:val="a6"/>
    <w:rsid w:val="00DB5A28"/>
    <w:rPr>
      <w:rFonts w:ascii="Times New Roman" w:eastAsia="Times New Roman" w:hAnsi="Times New Roman" w:cs="Times New Roman"/>
      <w:b/>
      <w:caps/>
      <w:sz w:val="24"/>
      <w:szCs w:val="20"/>
      <w:lang w:eastAsia="ru-RU"/>
    </w:rPr>
  </w:style>
  <w:style w:type="paragraph" w:customStyle="1" w:styleId="ConsPlusTitle">
    <w:name w:val="ConsPlusTitle"/>
    <w:rsid w:val="00DB5A2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17161338">
      <w:bodyDiv w:val="1"/>
      <w:marLeft w:val="0"/>
      <w:marRight w:val="0"/>
      <w:marTop w:val="0"/>
      <w:marBottom w:val="0"/>
      <w:divBdr>
        <w:top w:val="none" w:sz="0" w:space="0" w:color="auto"/>
        <w:left w:val="none" w:sz="0" w:space="0" w:color="auto"/>
        <w:bottom w:val="none" w:sz="0" w:space="0" w:color="auto"/>
        <w:right w:val="none" w:sz="0" w:space="0" w:color="auto"/>
      </w:divBdr>
    </w:div>
    <w:div w:id="1279801902">
      <w:bodyDiv w:val="1"/>
      <w:marLeft w:val="0"/>
      <w:marRight w:val="0"/>
      <w:marTop w:val="0"/>
      <w:marBottom w:val="0"/>
      <w:divBdr>
        <w:top w:val="none" w:sz="0" w:space="0" w:color="auto"/>
        <w:left w:val="none" w:sz="0" w:space="0" w:color="auto"/>
        <w:bottom w:val="none" w:sz="0" w:space="0" w:color="auto"/>
        <w:right w:val="none" w:sz="0" w:space="0" w:color="auto"/>
      </w:divBdr>
    </w:div>
    <w:div w:id="19801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7608648&amp;sub=0" TargetMode="External"/><Relationship Id="rId13" Type="http://schemas.openxmlformats.org/officeDocument/2006/relationships/hyperlink" Target="file:///C:\Users\User\Desktop\&#1052;&#1086;&#1080;%20&#1076;&#1086;&#1082;&#1091;&#1084;&#1077;&#1085;&#1090;&#1099;\&#1052;&#1080;&#1085;&#1102;&#1089;&#1090;%20&#1044;&#1077;&#1082;&#1072;&#1073;&#1088;&#1100;%202017\118%20&#1056;&#1077;&#1096;%20&#1086;&#1090;%2022.12.2017%20&#1072;&#1088;&#1077;&#1085;&#1076;&#1085;&#1072;&#1103;%20&#1087;&#1083;&#1072;&#1090;&#1072;%20&#1079;&#1077;&#1084;&#1083;&#1103;.docx" TargetMode="External"/><Relationship Id="rId18" Type="http://schemas.openxmlformats.org/officeDocument/2006/relationships/hyperlink" Target="http://home.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home.garant.ru/" TargetMode="External"/><Relationship Id="rId7" Type="http://schemas.openxmlformats.org/officeDocument/2006/relationships/hyperlink" Target="http://ovt.mziorb.ru:54321/document?id=12024625&amp;sub=0" TargetMode="External"/><Relationship Id="rId12" Type="http://schemas.openxmlformats.org/officeDocument/2006/relationships/hyperlink" Target="http://ovt.mziorb.ru:54321/document?id=12054874&amp;sub=0" TargetMode="External"/><Relationship Id="rId17" Type="http://schemas.openxmlformats.org/officeDocument/2006/relationships/hyperlink" Target="http://home.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1" Type="http://schemas.openxmlformats.org/officeDocument/2006/relationships/styles" Target="styles.xml"/><Relationship Id="rId6" Type="http://schemas.openxmlformats.org/officeDocument/2006/relationships/hyperlink" Target="consultantplus://offline/ref=33AB2F1AE00AB40E7F7EE4704E2BD10A8A357784162815B0A207883C439FD2CDB472A8A933A9326F2074F177t8kCO" TargetMode="External"/><Relationship Id="rId11" Type="http://schemas.openxmlformats.org/officeDocument/2006/relationships/hyperlink" Target="file:///C:\Users\User\Desktop\&#1052;&#1086;&#1080;%20&#1076;&#1086;&#1082;&#1091;&#1084;&#1077;&#1085;&#1090;&#1099;\&#1052;&#1080;&#1085;&#1102;&#1089;&#1090;%20&#1044;&#1077;&#1082;&#1072;&#1073;&#1088;&#1100;%202017\118%20&#1056;&#1077;&#1096;%20&#1086;&#1090;%2022.12.2017%20&#1072;&#1088;&#1077;&#1085;&#1076;&#1085;&#1072;&#1103;%20&#1087;&#1083;&#1072;&#1090;&#1072;%20&#1079;&#1077;&#1084;&#1083;&#1103;.docx" TargetMode="External"/><Relationship Id="rId24" Type="http://schemas.openxmlformats.org/officeDocument/2006/relationships/hyperlink" Target="file:///C:\Users\User\Desktop\&#1052;&#1086;&#1080;%20&#1076;&#1086;&#1082;&#1091;&#1084;&#1077;&#1085;&#1090;&#1099;\&#1052;&#1080;&#1085;&#1102;&#1089;&#1090;%20&#1044;&#1077;&#1082;&#1072;&#1073;&#1088;&#1100;%202017\118%20&#1056;&#1077;&#1096;%20&#1086;&#1090;%2022.12.2017%20&#1072;&#1088;&#1077;&#1085;&#1076;&#1085;&#1072;&#1103;%20&#1087;&#1083;&#1072;&#1090;&#1072;%20&#1079;&#1077;&#1084;&#1083;&#1103;.docx" TargetMode="External"/><Relationship Id="rId5" Type="http://schemas.openxmlformats.org/officeDocument/2006/relationships/hyperlink" Target="consultantplus://offline/ref=33AB2F1AE00AB40E7F7EE4704E2BD10A8A357784162815B0A207883C439FD2CDB472A8A933A9326F2074F177t8kCO" TargetMode="External"/><Relationship Id="rId15" Type="http://schemas.openxmlformats.org/officeDocument/2006/relationships/hyperlink" Target="http://ovt.mziorb.ru:54321/document?id=12024624&amp;sub=39204" TargetMode="External"/><Relationship Id="rId23" Type="http://schemas.openxmlformats.org/officeDocument/2006/relationships/hyperlink" Target="file:///C:\Users\User\Desktop\&#1052;&#1086;&#1080;%20&#1076;&#1086;&#1082;&#1091;&#1084;&#1077;&#1085;&#1090;&#1099;\&#1052;&#1080;&#1085;&#1102;&#1089;&#1090;%20&#1044;&#1077;&#1082;&#1072;&#1073;&#1088;&#1100;%202017\118%20&#1056;&#1077;&#1096;%20&#1086;&#1090;%2022.12.2017%20&#1072;&#1088;&#1077;&#1085;&#1076;&#1085;&#1072;&#1103;%20&#1087;&#1083;&#1072;&#1090;&#1072;%20&#1079;&#1077;&#1084;&#1083;&#1103;.docx" TargetMode="External"/><Relationship Id="rId10" Type="http://schemas.openxmlformats.org/officeDocument/2006/relationships/hyperlink" Target="http://ovt.mziorb.ru:54321/document?id=49900&amp;sub=0" TargetMode="External"/><Relationship Id="rId19" Type="http://schemas.openxmlformats.org/officeDocument/2006/relationships/hyperlink" Target="http://home.garant.ru/" TargetMode="External"/><Relationship Id="rId4" Type="http://schemas.openxmlformats.org/officeDocument/2006/relationships/hyperlink" Target="http://ovt.mziorb.ru:54321/document?id=12012509&amp;sub=0" TargetMode="External"/><Relationship Id="rId9" Type="http://schemas.openxmlformats.org/officeDocument/2006/relationships/hyperlink" Target="http://ovt.mziorb.ru:54321/document?id=49900&amp;sub=0" TargetMode="External"/><Relationship Id="rId14" Type="http://schemas.openxmlformats.org/officeDocument/2006/relationships/hyperlink" Target="http://ovt.mziorb.ru:54321/document?id=12024624&amp;sub=39203" TargetMode="External"/><Relationship Id="rId22" Type="http://schemas.openxmlformats.org/officeDocument/2006/relationships/hyperlink" Target="http://home.garant.ru/document?id=12024624&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5047</Words>
  <Characters>28772</Characters>
  <Application>Microsoft Office Word</Application>
  <DocSecurity>0</DocSecurity>
  <Lines>239</Lines>
  <Paragraphs>67</Paragraphs>
  <ScaleCrop>false</ScaleCrop>
  <Company/>
  <LinksUpToDate>false</LinksUpToDate>
  <CharactersWithSpaces>33752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2017-12-27T06:04:00Z</dcterms:created>
  <dcterms:modified xsi:type="dcterms:W3CDTF">2017-12-27T06:18:00Z</dcterms:modified>
</cp:coreProperties>
</file>