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960E4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960E4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5A22F1" w:rsidRDefault="00BA6F4E" w:rsidP="00BC607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rial"/>
          <w:b/>
          <w:sz w:val="20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="00BC6071">
        <w:rPr>
          <w:rFonts w:ascii="a_Timer(15%) Bashkir" w:hAnsi="a_Timer(15%) Bashkir" w:cs="Cambria"/>
          <w:b/>
          <w:sz w:val="20"/>
          <w:lang w:val="ba-RU"/>
        </w:rPr>
        <w:t xml:space="preserve"> </w:t>
      </w:r>
    </w:p>
    <w:p w:rsidR="00BC6071" w:rsidRPr="00B06A4B" w:rsidRDefault="00BC6071" w:rsidP="00BC607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r w:rsidRPr="00B06A4B">
        <w:rPr>
          <w:b/>
          <w:sz w:val="28"/>
          <w:szCs w:val="28"/>
          <w:lang w:val="ba-RU"/>
        </w:rPr>
        <w:t xml:space="preserve">ҠАРАР                                         </w:t>
      </w:r>
      <w:r w:rsidRPr="00B06A4B">
        <w:rPr>
          <w:b/>
          <w:sz w:val="28"/>
          <w:szCs w:val="28"/>
        </w:rPr>
        <w:t xml:space="preserve">                      </w:t>
      </w:r>
      <w:r w:rsidRPr="00B06A4B">
        <w:rPr>
          <w:b/>
          <w:sz w:val="28"/>
          <w:szCs w:val="28"/>
          <w:lang w:val="ba-RU"/>
        </w:rPr>
        <w:t xml:space="preserve">       </w:t>
      </w:r>
      <w:r>
        <w:rPr>
          <w:b/>
          <w:sz w:val="28"/>
          <w:szCs w:val="28"/>
          <w:lang w:val="ba-RU"/>
        </w:rPr>
        <w:t xml:space="preserve">                                 </w:t>
      </w:r>
      <w:r w:rsidRPr="00B06A4B">
        <w:rPr>
          <w:b/>
          <w:sz w:val="28"/>
          <w:szCs w:val="28"/>
          <w:lang w:val="ba-RU"/>
        </w:rPr>
        <w:t>РЕШЕНИЕ</w:t>
      </w:r>
    </w:p>
    <w:p w:rsidR="00BC6071" w:rsidRPr="00B06A4B" w:rsidRDefault="00BC6071" w:rsidP="00BC6071">
      <w:pPr>
        <w:pStyle w:val="a3"/>
        <w:jc w:val="center"/>
        <w:rPr>
          <w:spacing w:val="50"/>
          <w:sz w:val="28"/>
          <w:szCs w:val="28"/>
        </w:rPr>
      </w:pPr>
    </w:p>
    <w:p w:rsidR="00BC6071" w:rsidRDefault="00BC6071" w:rsidP="00BC6071">
      <w:pPr>
        <w:pStyle w:val="a3"/>
        <w:rPr>
          <w:b/>
          <w:sz w:val="28"/>
          <w:szCs w:val="28"/>
        </w:rPr>
      </w:pPr>
      <w:r w:rsidRPr="00B06A4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апрель 2018</w:t>
      </w:r>
      <w:r w:rsidRPr="00B06A4B">
        <w:rPr>
          <w:b/>
          <w:sz w:val="28"/>
          <w:szCs w:val="28"/>
        </w:rPr>
        <w:t xml:space="preserve">й.                              </w:t>
      </w:r>
      <w:r w:rsidR="005C1E07">
        <w:rPr>
          <w:b/>
          <w:sz w:val="28"/>
          <w:szCs w:val="28"/>
        </w:rPr>
        <w:t xml:space="preserve">         № 138</w:t>
      </w:r>
      <w:r>
        <w:rPr>
          <w:b/>
          <w:sz w:val="28"/>
          <w:szCs w:val="28"/>
        </w:rPr>
        <w:t xml:space="preserve">                             </w:t>
      </w:r>
      <w:r w:rsidR="00D92A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23 апреля  2018</w:t>
      </w:r>
      <w:r w:rsidRPr="00B06A4B">
        <w:rPr>
          <w:b/>
          <w:sz w:val="28"/>
          <w:szCs w:val="28"/>
        </w:rPr>
        <w:t>г.</w:t>
      </w:r>
    </w:p>
    <w:p w:rsidR="00BA6F4E" w:rsidRPr="00C25925" w:rsidRDefault="00BA6F4E" w:rsidP="000A4B04">
      <w:pPr>
        <w:pStyle w:val="a9"/>
      </w:pPr>
    </w:p>
    <w:p w:rsidR="00BC6071" w:rsidRPr="00BC6071" w:rsidRDefault="00BA6F4E" w:rsidP="00BC6071">
      <w:pPr>
        <w:jc w:val="center"/>
        <w:rPr>
          <w:b/>
          <w:sz w:val="28"/>
          <w:szCs w:val="28"/>
        </w:rPr>
      </w:pPr>
      <w:r w:rsidRPr="00BC6071">
        <w:rPr>
          <w:sz w:val="28"/>
          <w:szCs w:val="28"/>
        </w:rPr>
        <w:t xml:space="preserve"> </w:t>
      </w:r>
      <w:r w:rsidR="00BC6071" w:rsidRPr="00BC6071">
        <w:rPr>
          <w:b/>
          <w:sz w:val="28"/>
          <w:szCs w:val="28"/>
        </w:rPr>
        <w:t>О выдвижении</w:t>
      </w:r>
      <w:r w:rsidR="00FC0ED5">
        <w:rPr>
          <w:b/>
          <w:sz w:val="28"/>
          <w:szCs w:val="28"/>
        </w:rPr>
        <w:t xml:space="preserve"> кандидатур</w:t>
      </w:r>
      <w:r w:rsidR="005D413C">
        <w:rPr>
          <w:b/>
          <w:sz w:val="28"/>
          <w:szCs w:val="28"/>
        </w:rPr>
        <w:t>ы</w:t>
      </w:r>
      <w:r w:rsidR="00FC0ED5">
        <w:rPr>
          <w:b/>
          <w:sz w:val="28"/>
          <w:szCs w:val="28"/>
        </w:rPr>
        <w:t xml:space="preserve"> в резерв </w:t>
      </w:r>
      <w:r w:rsidR="00440EA6">
        <w:rPr>
          <w:b/>
          <w:sz w:val="28"/>
          <w:szCs w:val="28"/>
        </w:rPr>
        <w:t xml:space="preserve">состава </w:t>
      </w:r>
      <w:r w:rsidR="00FC0ED5">
        <w:rPr>
          <w:b/>
          <w:sz w:val="28"/>
          <w:szCs w:val="28"/>
        </w:rPr>
        <w:t>участковой комиссии</w:t>
      </w:r>
      <w:r w:rsidR="00BC6071" w:rsidRPr="00BC6071">
        <w:rPr>
          <w:b/>
          <w:sz w:val="28"/>
          <w:szCs w:val="28"/>
        </w:rPr>
        <w:t xml:space="preserve">  </w:t>
      </w:r>
    </w:p>
    <w:p w:rsidR="00BC6071" w:rsidRPr="00BC6071" w:rsidRDefault="00FC0ED5" w:rsidP="00BC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</w:t>
      </w:r>
      <w:r w:rsidR="00BC6071" w:rsidRPr="00BC6071">
        <w:rPr>
          <w:b/>
          <w:sz w:val="28"/>
          <w:szCs w:val="28"/>
        </w:rPr>
        <w:t xml:space="preserve"> №836</w:t>
      </w:r>
    </w:p>
    <w:p w:rsidR="00BC6071" w:rsidRPr="00BC6071" w:rsidRDefault="00BC6071" w:rsidP="00BC6071">
      <w:pPr>
        <w:pStyle w:val="14-15"/>
        <w:spacing w:line="240" w:lineRule="auto"/>
        <w:ind w:firstLine="0"/>
        <w:rPr>
          <w:color w:val="0000FF"/>
        </w:rPr>
      </w:pPr>
    </w:p>
    <w:p w:rsidR="00BC6071" w:rsidRPr="00BC6071" w:rsidRDefault="00BC6071" w:rsidP="00BC6071">
      <w:pPr>
        <w:jc w:val="both"/>
        <w:rPr>
          <w:iCs/>
          <w:sz w:val="28"/>
          <w:szCs w:val="28"/>
        </w:rPr>
      </w:pPr>
      <w:r w:rsidRPr="00BC6071">
        <w:rPr>
          <w:sz w:val="28"/>
          <w:szCs w:val="28"/>
        </w:rPr>
        <w:tab/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BC6071">
        <w:rPr>
          <w:iCs/>
          <w:sz w:val="28"/>
          <w:szCs w:val="28"/>
        </w:rPr>
        <w:t xml:space="preserve">Совет сельского поселения </w:t>
      </w:r>
      <w:r>
        <w:rPr>
          <w:iCs/>
          <w:sz w:val="28"/>
          <w:szCs w:val="28"/>
        </w:rPr>
        <w:t xml:space="preserve"> Воздвиженский </w:t>
      </w:r>
      <w:r w:rsidRPr="00BC6071">
        <w:rPr>
          <w:iCs/>
          <w:sz w:val="28"/>
          <w:szCs w:val="28"/>
        </w:rPr>
        <w:t xml:space="preserve"> сельсовет</w:t>
      </w:r>
      <w:r w:rsidRPr="00BC6071">
        <w:rPr>
          <w:i/>
          <w:iCs/>
          <w:sz w:val="28"/>
          <w:szCs w:val="28"/>
        </w:rPr>
        <w:t xml:space="preserve">  </w:t>
      </w:r>
      <w:r w:rsidRPr="00BC6071">
        <w:rPr>
          <w:iCs/>
          <w:sz w:val="28"/>
          <w:szCs w:val="28"/>
        </w:rPr>
        <w:t xml:space="preserve">муниципального района </w:t>
      </w:r>
      <w:proofErr w:type="spellStart"/>
      <w:r w:rsidRPr="00BC6071">
        <w:rPr>
          <w:iCs/>
          <w:sz w:val="28"/>
          <w:szCs w:val="28"/>
        </w:rPr>
        <w:t>Альшеевский</w:t>
      </w:r>
      <w:proofErr w:type="spellEnd"/>
      <w:r w:rsidRPr="00BC6071">
        <w:rPr>
          <w:iCs/>
          <w:sz w:val="28"/>
          <w:szCs w:val="28"/>
        </w:rPr>
        <w:t xml:space="preserve"> район</w:t>
      </w:r>
      <w:r w:rsidRPr="00BC6071">
        <w:rPr>
          <w:i/>
          <w:iCs/>
          <w:sz w:val="28"/>
          <w:szCs w:val="28"/>
        </w:rPr>
        <w:t xml:space="preserve">  </w:t>
      </w:r>
      <w:r w:rsidRPr="00BC6071">
        <w:rPr>
          <w:iCs/>
          <w:sz w:val="28"/>
          <w:szCs w:val="28"/>
        </w:rPr>
        <w:t xml:space="preserve">Республики Башкортостан </w:t>
      </w:r>
      <w:r w:rsidR="005C1E07"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р</w:t>
      </w:r>
      <w:proofErr w:type="spellEnd"/>
      <w:proofErr w:type="gramEnd"/>
      <w:r>
        <w:rPr>
          <w:iCs/>
          <w:sz w:val="28"/>
          <w:szCs w:val="28"/>
        </w:rPr>
        <w:t xml:space="preserve"> е </w:t>
      </w:r>
      <w:proofErr w:type="spellStart"/>
      <w:r>
        <w:rPr>
          <w:iCs/>
          <w:sz w:val="28"/>
          <w:szCs w:val="28"/>
        </w:rPr>
        <w:t>ш</w:t>
      </w:r>
      <w:proofErr w:type="spellEnd"/>
      <w:r>
        <w:rPr>
          <w:iCs/>
          <w:sz w:val="28"/>
          <w:szCs w:val="28"/>
        </w:rPr>
        <w:t xml:space="preserve"> и л:</w:t>
      </w:r>
    </w:p>
    <w:p w:rsidR="00D92A2F" w:rsidRDefault="00FC0ED5" w:rsidP="00FC0ED5">
      <w:pPr>
        <w:pStyle w:val="14-15"/>
        <w:spacing w:line="228" w:lineRule="auto"/>
        <w:ind w:firstLine="0"/>
      </w:pPr>
      <w:r>
        <w:tab/>
      </w:r>
    </w:p>
    <w:p w:rsidR="00FC0ED5" w:rsidRPr="00FC0ED5" w:rsidRDefault="00D92A2F" w:rsidP="00FC0ED5">
      <w:pPr>
        <w:pStyle w:val="14-15"/>
        <w:spacing w:line="228" w:lineRule="auto"/>
        <w:ind w:firstLine="0"/>
      </w:pPr>
      <w:r>
        <w:t xml:space="preserve">         </w:t>
      </w:r>
      <w:r w:rsidR="005D413C">
        <w:t>1</w:t>
      </w:r>
      <w:r w:rsidR="00FC0ED5" w:rsidRPr="00BC6071">
        <w:t>.</w:t>
      </w:r>
      <w:r w:rsidR="003E6589">
        <w:t xml:space="preserve"> </w:t>
      </w:r>
      <w:r w:rsidR="00FC0ED5" w:rsidRPr="00BC6071">
        <w:t>Выдвинуть для зачисления в резерв состава участковой комиссии</w:t>
      </w:r>
      <w:r w:rsidR="00FC0ED5">
        <w:t xml:space="preserve"> избирательного участка №836</w:t>
      </w:r>
      <w:r w:rsidR="00FC0ED5" w:rsidRPr="00BC6071">
        <w:t xml:space="preserve">  кан</w:t>
      </w:r>
      <w:r w:rsidR="00FC0ED5">
        <w:t>дидатур</w:t>
      </w:r>
      <w:r>
        <w:t xml:space="preserve">у  </w:t>
      </w:r>
      <w:proofErr w:type="spellStart"/>
      <w:r>
        <w:t>Хаджибаевой</w:t>
      </w:r>
      <w:proofErr w:type="spellEnd"/>
      <w:r>
        <w:t xml:space="preserve"> Альбины </w:t>
      </w:r>
      <w:proofErr w:type="spellStart"/>
      <w:r>
        <w:t>Рифатовны</w:t>
      </w:r>
      <w:proofErr w:type="spellEnd"/>
      <w:r>
        <w:t>,  1988</w:t>
      </w:r>
      <w:r w:rsidR="00FC0ED5" w:rsidRPr="00BC6071">
        <w:t xml:space="preserve"> года рождения, </w:t>
      </w:r>
      <w:r>
        <w:t>временно не работает,</w:t>
      </w:r>
      <w:r w:rsidR="00FC0ED5" w:rsidRPr="00BC6071">
        <w:t xml:space="preserve"> </w:t>
      </w:r>
      <w:r w:rsidR="00FC0ED5">
        <w:t xml:space="preserve">не </w:t>
      </w:r>
      <w:r w:rsidR="00FC0ED5" w:rsidRPr="00BC6071">
        <w:t>имеет опыт</w:t>
      </w:r>
      <w:r w:rsidR="00FC0ED5">
        <w:t>а</w:t>
      </w:r>
      <w:r w:rsidR="005D413C">
        <w:t xml:space="preserve"> работы в избирательных комиссиях</w:t>
      </w:r>
      <w:r w:rsidR="00FC0ED5" w:rsidRPr="00BC6071">
        <w:t xml:space="preserve">, проживает </w:t>
      </w:r>
      <w:r w:rsidR="00FC0ED5">
        <w:t xml:space="preserve"> </w:t>
      </w:r>
      <w:r w:rsidR="00FC0ED5" w:rsidRPr="00BC6071">
        <w:t>по адресу: Республика Башкортоста</w:t>
      </w:r>
      <w:r w:rsidR="00FC0ED5">
        <w:t xml:space="preserve">н, </w:t>
      </w:r>
      <w:proofErr w:type="spellStart"/>
      <w:r w:rsidR="00FC0ED5">
        <w:t>Альшеевский</w:t>
      </w:r>
      <w:proofErr w:type="spellEnd"/>
      <w:r w:rsidR="00FC0ED5">
        <w:t xml:space="preserve"> рай</w:t>
      </w:r>
      <w:r>
        <w:t>он, с</w:t>
      </w:r>
      <w:proofErr w:type="gramStart"/>
      <w:r>
        <w:t>.В</w:t>
      </w:r>
      <w:proofErr w:type="gramEnd"/>
      <w:r>
        <w:t>оздвиженка, ул.Речная, д.4</w:t>
      </w:r>
      <w:r w:rsidR="00FC0ED5">
        <w:t>, контактные теле</w:t>
      </w:r>
      <w:r>
        <w:t>фоны:   сотовый 8 987 59 18 215</w:t>
      </w:r>
      <w:r w:rsidR="00FC0ED5" w:rsidRPr="00BC6071">
        <w:t xml:space="preserve">. </w:t>
      </w:r>
    </w:p>
    <w:p w:rsidR="00BC6071" w:rsidRPr="00BC6071" w:rsidRDefault="00BC6071" w:rsidP="00BC6071">
      <w:pPr>
        <w:pStyle w:val="14-15"/>
        <w:spacing w:line="228" w:lineRule="auto"/>
        <w:ind w:firstLine="708"/>
      </w:pPr>
    </w:p>
    <w:p w:rsidR="00BC6071" w:rsidRDefault="00D92A2F" w:rsidP="00D92A2F">
      <w:pPr>
        <w:pStyle w:val="14-15"/>
        <w:spacing w:line="228" w:lineRule="auto"/>
        <w:ind w:firstLine="0"/>
      </w:pPr>
      <w:r>
        <w:t xml:space="preserve">         </w:t>
      </w:r>
      <w:r w:rsidR="003E6589">
        <w:t>2</w:t>
      </w:r>
      <w:r w:rsidR="00BC6071" w:rsidRPr="00BC6071">
        <w:t xml:space="preserve">. Направить данное решение в территориальную избирательную комиссию  муниципального района </w:t>
      </w:r>
      <w:proofErr w:type="spellStart"/>
      <w:r w:rsidR="00BC6071" w:rsidRPr="00BC6071">
        <w:t>Альшеевский</w:t>
      </w:r>
      <w:proofErr w:type="spellEnd"/>
      <w:r w:rsidR="00BC6071" w:rsidRPr="00BC6071">
        <w:t xml:space="preserve"> район</w:t>
      </w:r>
      <w:r w:rsidR="00BC6071" w:rsidRPr="00BC6071">
        <w:rPr>
          <w:i/>
        </w:rPr>
        <w:t xml:space="preserve"> </w:t>
      </w:r>
      <w:r w:rsidR="00BC6071" w:rsidRPr="00BC6071">
        <w:t xml:space="preserve">Республики Башкортостан в срок до </w:t>
      </w:r>
      <w:r w:rsidR="00BC6071">
        <w:t xml:space="preserve"> </w:t>
      </w:r>
      <w:r w:rsidR="00BC6071" w:rsidRPr="00BC6071">
        <w:t>17 мая 2018 года.</w:t>
      </w:r>
    </w:p>
    <w:p w:rsidR="00BC6071" w:rsidRDefault="00BC6071" w:rsidP="00BC6071">
      <w:pPr>
        <w:pStyle w:val="14-15"/>
        <w:spacing w:line="228" w:lineRule="auto"/>
        <w:ind w:firstLine="851"/>
      </w:pPr>
    </w:p>
    <w:p w:rsidR="00BC6071" w:rsidRDefault="00BC6071" w:rsidP="00BC6071">
      <w:pPr>
        <w:pStyle w:val="14-15"/>
        <w:spacing w:line="228" w:lineRule="auto"/>
        <w:ind w:firstLine="851"/>
      </w:pPr>
    </w:p>
    <w:p w:rsidR="00BC6071" w:rsidRPr="00BC6071" w:rsidRDefault="00BC6071" w:rsidP="00BC6071">
      <w:pPr>
        <w:pStyle w:val="14-15"/>
        <w:spacing w:line="228" w:lineRule="auto"/>
        <w:ind w:firstLine="0"/>
      </w:pPr>
      <w:r>
        <w:t xml:space="preserve">Глава сельского поселения                                                                   </w:t>
      </w:r>
      <w:proofErr w:type="spellStart"/>
      <w:r>
        <w:t>Ф.Н.Мазитов</w:t>
      </w:r>
      <w:proofErr w:type="spellEnd"/>
    </w:p>
    <w:p w:rsidR="00BC6071" w:rsidRPr="00BC6071" w:rsidRDefault="00BC6071" w:rsidP="00BC6071">
      <w:pPr>
        <w:pStyle w:val="af1"/>
        <w:spacing w:after="0" w:line="228" w:lineRule="auto"/>
        <w:rPr>
          <w:szCs w:val="28"/>
        </w:rPr>
      </w:pPr>
    </w:p>
    <w:p w:rsidR="00BC6071" w:rsidRPr="00BC6071" w:rsidRDefault="00BC6071" w:rsidP="00BC6071">
      <w:pPr>
        <w:pStyle w:val="af1"/>
        <w:spacing w:after="0" w:line="228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BC6071" w:rsidRPr="00BC6071" w:rsidTr="005E6B03">
        <w:tc>
          <w:tcPr>
            <w:tcW w:w="4928" w:type="dxa"/>
          </w:tcPr>
          <w:p w:rsidR="00BC6071" w:rsidRPr="00BC6071" w:rsidRDefault="00BC6071" w:rsidP="005E6B0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BC6071" w:rsidRPr="00BC6071" w:rsidRDefault="00BC6071" w:rsidP="005E6B0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BC6071" w:rsidRPr="00BC6071" w:rsidRDefault="00BC6071" w:rsidP="005E6B03">
            <w:pPr>
              <w:spacing w:line="228" w:lineRule="auto"/>
              <w:jc w:val="both"/>
              <w:rPr>
                <w:sz w:val="28"/>
                <w:szCs w:val="28"/>
                <w:vertAlign w:val="superscript"/>
              </w:rPr>
            </w:pPr>
            <w:r w:rsidRPr="00BC6071">
              <w:rPr>
                <w:sz w:val="28"/>
                <w:szCs w:val="28"/>
                <w:vertAlign w:val="superscript"/>
              </w:rPr>
              <w:t xml:space="preserve">      </w:t>
            </w:r>
          </w:p>
        </w:tc>
      </w:tr>
      <w:tr w:rsidR="00BC6071" w:rsidRPr="00BC6071" w:rsidTr="005E6B03">
        <w:tc>
          <w:tcPr>
            <w:tcW w:w="4928" w:type="dxa"/>
          </w:tcPr>
          <w:p w:rsidR="00BC6071" w:rsidRPr="00BC6071" w:rsidRDefault="00BC6071" w:rsidP="005E6B03">
            <w:pPr>
              <w:spacing w:line="228" w:lineRule="auto"/>
              <w:rPr>
                <w:sz w:val="32"/>
                <w:szCs w:val="28"/>
              </w:rPr>
            </w:pPr>
          </w:p>
        </w:tc>
        <w:tc>
          <w:tcPr>
            <w:tcW w:w="4678" w:type="dxa"/>
          </w:tcPr>
          <w:p w:rsidR="00BC6071" w:rsidRPr="00BC6071" w:rsidRDefault="00BC6071" w:rsidP="005E6B03">
            <w:pPr>
              <w:spacing w:line="228" w:lineRule="auto"/>
              <w:jc w:val="both"/>
              <w:rPr>
                <w:sz w:val="32"/>
                <w:szCs w:val="28"/>
              </w:rPr>
            </w:pPr>
          </w:p>
        </w:tc>
      </w:tr>
    </w:tbl>
    <w:p w:rsidR="00BC6071" w:rsidRPr="00BC6071" w:rsidRDefault="00BC6071" w:rsidP="00BC6071">
      <w:pPr>
        <w:rPr>
          <w:sz w:val="28"/>
          <w:szCs w:val="28"/>
        </w:rPr>
      </w:pPr>
    </w:p>
    <w:p w:rsidR="00BA6F4E" w:rsidRPr="00BC6071" w:rsidRDefault="00BA6F4E" w:rsidP="000A4B04">
      <w:pPr>
        <w:pStyle w:val="a9"/>
        <w:rPr>
          <w:sz w:val="28"/>
          <w:szCs w:val="28"/>
        </w:rPr>
      </w:pPr>
    </w:p>
    <w:sectPr w:rsidR="00BA6F4E" w:rsidRPr="00BC6071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4E" w:rsidRDefault="0035484E" w:rsidP="004F0523">
      <w:r>
        <w:separator/>
      </w:r>
    </w:p>
  </w:endnote>
  <w:endnote w:type="continuationSeparator" w:id="0">
    <w:p w:rsidR="0035484E" w:rsidRDefault="0035484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4E" w:rsidRDefault="0035484E" w:rsidP="004F0523">
      <w:r>
        <w:separator/>
      </w:r>
    </w:p>
  </w:footnote>
  <w:footnote w:type="continuationSeparator" w:id="0">
    <w:p w:rsidR="0035484E" w:rsidRDefault="0035484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4D8"/>
    <w:rsid w:val="000648A2"/>
    <w:rsid w:val="000A4B04"/>
    <w:rsid w:val="000C2473"/>
    <w:rsid w:val="000E384E"/>
    <w:rsid w:val="000E7565"/>
    <w:rsid w:val="001617F5"/>
    <w:rsid w:val="00163F96"/>
    <w:rsid w:val="001746A1"/>
    <w:rsid w:val="00191E59"/>
    <w:rsid w:val="00196A40"/>
    <w:rsid w:val="001D66F5"/>
    <w:rsid w:val="0021091C"/>
    <w:rsid w:val="002135CB"/>
    <w:rsid w:val="002713DE"/>
    <w:rsid w:val="00282D98"/>
    <w:rsid w:val="002974D1"/>
    <w:rsid w:val="0030574D"/>
    <w:rsid w:val="003102C4"/>
    <w:rsid w:val="0035484E"/>
    <w:rsid w:val="00360B7C"/>
    <w:rsid w:val="00384EBD"/>
    <w:rsid w:val="003909A9"/>
    <w:rsid w:val="00394B82"/>
    <w:rsid w:val="003B33CF"/>
    <w:rsid w:val="003E6589"/>
    <w:rsid w:val="00401F62"/>
    <w:rsid w:val="00440EA6"/>
    <w:rsid w:val="004F0523"/>
    <w:rsid w:val="00527D45"/>
    <w:rsid w:val="005403F3"/>
    <w:rsid w:val="005A22F1"/>
    <w:rsid w:val="005B490A"/>
    <w:rsid w:val="005C1E07"/>
    <w:rsid w:val="005D413C"/>
    <w:rsid w:val="00610A9D"/>
    <w:rsid w:val="00612A92"/>
    <w:rsid w:val="0061638E"/>
    <w:rsid w:val="006448FC"/>
    <w:rsid w:val="00656072"/>
    <w:rsid w:val="0065622E"/>
    <w:rsid w:val="00663624"/>
    <w:rsid w:val="00693D06"/>
    <w:rsid w:val="006F68CC"/>
    <w:rsid w:val="007617BC"/>
    <w:rsid w:val="007B1C94"/>
    <w:rsid w:val="007B24C1"/>
    <w:rsid w:val="00817E17"/>
    <w:rsid w:val="00832861"/>
    <w:rsid w:val="00835A94"/>
    <w:rsid w:val="00855AAC"/>
    <w:rsid w:val="008E7F01"/>
    <w:rsid w:val="009568F3"/>
    <w:rsid w:val="00960E4D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BB6229"/>
    <w:rsid w:val="00BC6071"/>
    <w:rsid w:val="00C21EF4"/>
    <w:rsid w:val="00C25925"/>
    <w:rsid w:val="00C526C9"/>
    <w:rsid w:val="00C8128A"/>
    <w:rsid w:val="00CF0800"/>
    <w:rsid w:val="00D049B2"/>
    <w:rsid w:val="00D21D5A"/>
    <w:rsid w:val="00D770DD"/>
    <w:rsid w:val="00D92A2F"/>
    <w:rsid w:val="00E042FD"/>
    <w:rsid w:val="00E70549"/>
    <w:rsid w:val="00E711ED"/>
    <w:rsid w:val="00E846D7"/>
    <w:rsid w:val="00E86CFA"/>
    <w:rsid w:val="00EE71D5"/>
    <w:rsid w:val="00EF7A79"/>
    <w:rsid w:val="00F314E8"/>
    <w:rsid w:val="00F338AF"/>
    <w:rsid w:val="00F7612F"/>
    <w:rsid w:val="00FC0ED5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394B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1">
    <w:name w:val="Содерж"/>
    <w:basedOn w:val="a"/>
    <w:rsid w:val="00394B8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24</cp:revision>
  <cp:lastPrinted>2018-04-24T04:00:00Z</cp:lastPrinted>
  <dcterms:created xsi:type="dcterms:W3CDTF">2015-11-19T18:33:00Z</dcterms:created>
  <dcterms:modified xsi:type="dcterms:W3CDTF">2018-05-04T06:42:00Z</dcterms:modified>
</cp:coreProperties>
</file>